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7F" w:rsidRPr="00274849" w:rsidRDefault="00BC2F7F" w:rsidP="00363734">
      <w:pPr>
        <w:spacing w:after="0"/>
        <w:ind w:left="5387" w:hanging="5954"/>
        <w:jc w:val="center"/>
        <w:rPr>
          <w:rFonts w:ascii="Times New Roman" w:eastAsia="Times New Roman" w:hAnsi="Times New Roman"/>
          <w:b/>
          <w:sz w:val="24"/>
          <w:szCs w:val="24"/>
          <w:lang w:val="bg-BG"/>
        </w:rPr>
      </w:pPr>
    </w:p>
    <w:p w:rsidR="00BC2F7F" w:rsidRPr="00274849" w:rsidRDefault="00BC2F7F" w:rsidP="00363734">
      <w:pPr>
        <w:spacing w:after="0"/>
        <w:ind w:left="5387" w:hanging="5954"/>
        <w:jc w:val="center"/>
        <w:rPr>
          <w:rFonts w:ascii="Times New Roman" w:eastAsia="Times New Roman" w:hAnsi="Times New Roman"/>
          <w:b/>
          <w:sz w:val="24"/>
          <w:szCs w:val="24"/>
          <w:lang w:val="bg-BG"/>
        </w:rPr>
      </w:pPr>
      <w:r w:rsidRPr="00274849">
        <w:rPr>
          <w:rFonts w:ascii="Times New Roman" w:eastAsia="Times New Roman" w:hAnsi="Times New Roman"/>
          <w:b/>
          <w:sz w:val="24"/>
          <w:szCs w:val="24"/>
          <w:lang w:val="bg-BG"/>
        </w:rPr>
        <w:t xml:space="preserve">СТАНДАРТИЗИРАН ОБРАЗЕЦ НА </w:t>
      </w:r>
    </w:p>
    <w:p w:rsidR="00363734" w:rsidRPr="00274849" w:rsidRDefault="00363734" w:rsidP="00363734">
      <w:pPr>
        <w:spacing w:after="0"/>
        <w:ind w:left="5387" w:hanging="5954"/>
        <w:jc w:val="center"/>
        <w:rPr>
          <w:rFonts w:ascii="Times New Roman" w:eastAsia="Times New Roman" w:hAnsi="Times New Roman"/>
          <w:b/>
          <w:sz w:val="24"/>
          <w:szCs w:val="24"/>
          <w:lang w:val="bg-BG"/>
        </w:rPr>
      </w:pPr>
      <w:r w:rsidRPr="00274849">
        <w:rPr>
          <w:rFonts w:ascii="Times New Roman" w:eastAsia="Times New Roman" w:hAnsi="Times New Roman"/>
          <w:b/>
          <w:sz w:val="24"/>
          <w:szCs w:val="24"/>
          <w:lang w:val="bg-BG"/>
        </w:rPr>
        <w:t xml:space="preserve">ДОГОВОР ЗА </w:t>
      </w:r>
      <w:r w:rsidR="00BC2F7F" w:rsidRPr="00274849">
        <w:rPr>
          <w:rFonts w:ascii="Times New Roman" w:eastAsia="Times New Roman" w:hAnsi="Times New Roman"/>
          <w:b/>
          <w:sz w:val="24"/>
          <w:szCs w:val="24"/>
          <w:lang w:val="bg-BG"/>
        </w:rPr>
        <w:t>ДОСТАВКА НА ХРАНИ</w:t>
      </w:r>
      <w:r w:rsidR="00015535" w:rsidRPr="00274849">
        <w:rPr>
          <w:rFonts w:ascii="Times New Roman" w:eastAsia="Times New Roman" w:hAnsi="Times New Roman"/>
          <w:b/>
          <w:sz w:val="24"/>
          <w:szCs w:val="24"/>
          <w:lang w:val="bg-BG"/>
        </w:rPr>
        <w:t>ТЕЛНИ ПРОДУКТИ</w:t>
      </w:r>
    </w:p>
    <w:p w:rsidR="003C0ADB" w:rsidRPr="00274849" w:rsidRDefault="003C0ADB" w:rsidP="003C0ADB">
      <w:pPr>
        <w:spacing w:after="120" w:line="240" w:lineRule="atLeast"/>
        <w:jc w:val="center"/>
        <w:rPr>
          <w:rFonts w:ascii="Times New Roman" w:hAnsi="Times New Roman"/>
          <w:b/>
          <w:sz w:val="24"/>
          <w:szCs w:val="24"/>
          <w:lang w:val="bg-BG"/>
        </w:rPr>
      </w:pPr>
    </w:p>
    <w:p w:rsidR="003C0ADB" w:rsidRPr="00274849" w:rsidRDefault="003C0ADB" w:rsidP="003C0ADB">
      <w:pPr>
        <w:spacing w:after="120" w:line="240" w:lineRule="atLeast"/>
        <w:jc w:val="center"/>
        <w:rPr>
          <w:rFonts w:ascii="Times New Roman" w:hAnsi="Times New Roman"/>
          <w:b/>
          <w:sz w:val="24"/>
          <w:szCs w:val="24"/>
          <w:lang w:val="bg-BG"/>
        </w:rPr>
      </w:pPr>
      <w:r w:rsidRPr="00274849">
        <w:rPr>
          <w:rFonts w:ascii="Times New Roman" w:hAnsi="Times New Roman"/>
          <w:b/>
          <w:sz w:val="24"/>
          <w:szCs w:val="24"/>
          <w:lang w:val="bg-BG"/>
        </w:rPr>
        <w:t>№ [</w:t>
      </w:r>
      <w:r w:rsidRPr="00274849">
        <w:rPr>
          <w:rFonts w:ascii="Times New Roman" w:hAnsi="Times New Roman"/>
          <w:b/>
          <w:i/>
          <w:sz w:val="24"/>
          <w:szCs w:val="24"/>
          <w:lang w:val="bg-BG"/>
        </w:rPr>
        <w:t>попълва се номер, определен от Възложителя</w:t>
      </w:r>
      <w:r w:rsidRPr="00274849">
        <w:rPr>
          <w:rFonts w:ascii="Times New Roman" w:hAnsi="Times New Roman"/>
          <w:b/>
          <w:sz w:val="24"/>
          <w:szCs w:val="24"/>
          <w:lang w:val="bg-BG"/>
        </w:rPr>
        <w:t>]</w:t>
      </w:r>
    </w:p>
    <w:p w:rsidR="00363734" w:rsidRPr="00274849" w:rsidRDefault="00363734" w:rsidP="00363734">
      <w:pPr>
        <w:spacing w:after="0"/>
        <w:ind w:left="5387" w:hanging="5954"/>
        <w:jc w:val="center"/>
        <w:rPr>
          <w:rFonts w:ascii="Times New Roman" w:eastAsia="Times New Roman" w:hAnsi="Times New Roman"/>
          <w:sz w:val="24"/>
          <w:szCs w:val="24"/>
          <w:lang w:val="bg-BG"/>
        </w:rPr>
      </w:pPr>
    </w:p>
    <w:p w:rsidR="003C0ADB" w:rsidRPr="00274849" w:rsidRDefault="003C0ADB" w:rsidP="003C0ADB">
      <w:pPr>
        <w:shd w:val="clear" w:color="auto" w:fill="FFFFFF"/>
        <w:spacing w:after="0" w:line="240" w:lineRule="auto"/>
        <w:jc w:val="both"/>
        <w:rPr>
          <w:rFonts w:ascii="Times New Roman" w:eastAsia="Times New Roman" w:hAnsi="Times New Roman"/>
          <w:spacing w:val="-1"/>
          <w:sz w:val="24"/>
          <w:szCs w:val="24"/>
          <w:lang w:val="bg-BG"/>
        </w:rPr>
      </w:pPr>
      <w:r w:rsidRPr="00274849">
        <w:rPr>
          <w:rFonts w:ascii="Times New Roman" w:eastAsia="Times New Roman" w:hAnsi="Times New Roman"/>
          <w:spacing w:val="-4"/>
          <w:sz w:val="24"/>
          <w:szCs w:val="24"/>
          <w:lang w:val="bg-BG"/>
        </w:rPr>
        <w:t>Днес,</w:t>
      </w:r>
      <w:r w:rsidRPr="00274849">
        <w:rPr>
          <w:rFonts w:ascii="Times New Roman" w:eastAsia="Times New Roman" w:hAnsi="Times New Roman"/>
          <w:sz w:val="24"/>
          <w:szCs w:val="24"/>
          <w:lang w:val="bg-BG"/>
        </w:rPr>
        <w:tab/>
      </w:r>
      <w:r w:rsidR="00124916">
        <w:rPr>
          <w:rFonts w:ascii="Times New Roman" w:eastAsia="Times New Roman" w:hAnsi="Times New Roman"/>
          <w:sz w:val="24"/>
          <w:szCs w:val="24"/>
          <w:lang w:val="bg-BG"/>
        </w:rPr>
        <w:t>…………………….</w:t>
      </w:r>
      <w:r w:rsidRPr="00274849">
        <w:rPr>
          <w:rFonts w:ascii="Times New Roman" w:eastAsia="Times New Roman" w:hAnsi="Times New Roman"/>
          <w:spacing w:val="-1"/>
          <w:sz w:val="24"/>
          <w:szCs w:val="24"/>
          <w:lang w:val="bg-BG"/>
        </w:rPr>
        <w:t xml:space="preserve">, в </w:t>
      </w:r>
      <w:r w:rsidR="00124916">
        <w:rPr>
          <w:rFonts w:ascii="Times New Roman" w:eastAsia="Times New Roman" w:hAnsi="Times New Roman"/>
          <w:spacing w:val="-1"/>
          <w:sz w:val="24"/>
          <w:szCs w:val="24"/>
          <w:lang w:val="bg-BG"/>
        </w:rPr>
        <w:t>град Садово</w:t>
      </w:r>
      <w:r w:rsidRPr="00274849">
        <w:rPr>
          <w:rFonts w:ascii="Times New Roman" w:eastAsia="Times New Roman" w:hAnsi="Times New Roman"/>
          <w:sz w:val="24"/>
          <w:szCs w:val="24"/>
          <w:lang w:val="bg-BG"/>
        </w:rPr>
        <w:t>,</w:t>
      </w:r>
      <w:r w:rsidR="00124916">
        <w:rPr>
          <w:rFonts w:ascii="Times New Roman" w:eastAsia="Times New Roman" w:hAnsi="Times New Roman"/>
          <w:sz w:val="24"/>
          <w:szCs w:val="24"/>
          <w:lang w:val="bg-BG"/>
        </w:rPr>
        <w:t xml:space="preserve"> област Пловдив</w:t>
      </w:r>
      <w:r w:rsidRPr="00274849">
        <w:rPr>
          <w:rFonts w:ascii="Times New Roman" w:eastAsia="Times New Roman" w:hAnsi="Times New Roman"/>
          <w:sz w:val="24"/>
          <w:szCs w:val="24"/>
          <w:lang w:val="bg-BG"/>
        </w:rPr>
        <w:t xml:space="preserve"> </w:t>
      </w:r>
      <w:r w:rsidRPr="00274849">
        <w:rPr>
          <w:rFonts w:ascii="Times New Roman" w:eastAsia="Times New Roman" w:hAnsi="Times New Roman"/>
          <w:spacing w:val="-1"/>
          <w:sz w:val="24"/>
          <w:szCs w:val="24"/>
          <w:lang w:val="bg-BG"/>
        </w:rPr>
        <w:t>между:</w:t>
      </w:r>
    </w:p>
    <w:p w:rsidR="005F5EEA" w:rsidRDefault="005F5EEA" w:rsidP="005F5EEA">
      <w:pPr>
        <w:shd w:val="clear" w:color="auto" w:fill="FFFFFF"/>
        <w:spacing w:after="0" w:line="240" w:lineRule="auto"/>
        <w:jc w:val="both"/>
        <w:rPr>
          <w:rFonts w:ascii="Times New Roman" w:hAnsi="Times New Roman"/>
          <w:sz w:val="24"/>
          <w:szCs w:val="24"/>
          <w:lang w:val="bg-BG"/>
        </w:rPr>
      </w:pPr>
    </w:p>
    <w:p w:rsidR="003C0ADB" w:rsidRPr="00274849" w:rsidRDefault="005F5EEA" w:rsidP="005F5EEA">
      <w:pPr>
        <w:shd w:val="clear" w:color="auto" w:fill="FFFFFF"/>
        <w:spacing w:after="0" w:line="240" w:lineRule="auto"/>
        <w:jc w:val="both"/>
        <w:rPr>
          <w:rFonts w:ascii="Times New Roman" w:eastAsia="Times New Roman" w:hAnsi="Times New Roman"/>
          <w:sz w:val="24"/>
          <w:szCs w:val="24"/>
          <w:lang w:val="bg-BG" w:eastAsia="bg-BG"/>
        </w:rPr>
      </w:pPr>
      <w:r>
        <w:rPr>
          <w:rFonts w:ascii="Times New Roman" w:hAnsi="Times New Roman"/>
          <w:sz w:val="24"/>
          <w:szCs w:val="24"/>
          <w:lang w:val="bg-BG"/>
        </w:rPr>
        <w:t>Д</w:t>
      </w:r>
      <w:r w:rsidRPr="002F3611">
        <w:rPr>
          <w:rFonts w:ascii="Times New Roman" w:hAnsi="Times New Roman"/>
          <w:sz w:val="24"/>
          <w:szCs w:val="24"/>
        </w:rPr>
        <w:t xml:space="preserve">имитър Бориславов Здравков – кмет на общината </w:t>
      </w:r>
      <w:r>
        <w:rPr>
          <w:rFonts w:ascii="Times New Roman" w:hAnsi="Times New Roman"/>
          <w:sz w:val="24"/>
          <w:szCs w:val="24"/>
          <w:lang w:val="bg-BG"/>
        </w:rPr>
        <w:t>община Садово</w:t>
      </w:r>
      <w:r w:rsidRPr="002F3611">
        <w:rPr>
          <w:rFonts w:ascii="Times New Roman" w:hAnsi="Times New Roman"/>
          <w:sz w:val="24"/>
          <w:szCs w:val="24"/>
        </w:rPr>
        <w:t xml:space="preserve">, гр.Садово, ул.”Иван Вазов” №2, с ЕИК по Регистър БУЛСТАТ 000471582, </w:t>
      </w:r>
      <w:r>
        <w:rPr>
          <w:rFonts w:ascii="Times New Roman" w:hAnsi="Times New Roman"/>
          <w:sz w:val="24"/>
          <w:szCs w:val="24"/>
          <w:lang w:val="bg-BG"/>
        </w:rPr>
        <w:t>Блага Стефанова – упълномощено лице за полагане на втори подпис,</w:t>
      </w:r>
      <w:r w:rsidRPr="002F3611">
        <w:rPr>
          <w:rFonts w:ascii="Times New Roman" w:hAnsi="Times New Roman"/>
          <w:sz w:val="24"/>
          <w:szCs w:val="24"/>
        </w:rPr>
        <w:t xml:space="preserve"> </w:t>
      </w:r>
      <w:r w:rsidR="003C0ADB" w:rsidRPr="00274849">
        <w:rPr>
          <w:rFonts w:ascii="Times New Roman" w:eastAsia="Times New Roman" w:hAnsi="Times New Roman"/>
          <w:sz w:val="24"/>
          <w:szCs w:val="24"/>
          <w:lang w:val="bg-BG" w:eastAsia="bg-BG"/>
        </w:rPr>
        <w:t xml:space="preserve">наричан/а/о за краткост </w:t>
      </w:r>
      <w:r w:rsidR="003C0ADB" w:rsidRPr="00274849">
        <w:rPr>
          <w:rFonts w:ascii="Times New Roman" w:eastAsia="Times New Roman" w:hAnsi="Times New Roman"/>
          <w:b/>
          <w:sz w:val="24"/>
          <w:szCs w:val="24"/>
          <w:lang w:val="bg-BG" w:eastAsia="bg-BG"/>
        </w:rPr>
        <w:t>ВЪЗЛОЖИТЕЛ</w:t>
      </w:r>
      <w:r w:rsidR="003C0ADB" w:rsidRPr="00274849">
        <w:rPr>
          <w:rFonts w:ascii="Times New Roman" w:eastAsia="Times New Roman" w:hAnsi="Times New Roman"/>
          <w:sz w:val="24"/>
          <w:szCs w:val="24"/>
          <w:lang w:val="bg-BG" w:eastAsia="bg-BG"/>
        </w:rPr>
        <w:t>, от една страна,</w:t>
      </w:r>
    </w:p>
    <w:p w:rsidR="003C0ADB" w:rsidRPr="00274849" w:rsidRDefault="003C0ADB" w:rsidP="003C0ADB">
      <w:pPr>
        <w:shd w:val="clear" w:color="auto" w:fill="FFFFFF"/>
        <w:spacing w:after="0" w:line="240" w:lineRule="auto"/>
        <w:jc w:val="both"/>
        <w:rPr>
          <w:rFonts w:ascii="Times New Roman" w:eastAsia="Times New Roman" w:hAnsi="Times New Roman"/>
          <w:spacing w:val="-1"/>
          <w:sz w:val="24"/>
          <w:szCs w:val="24"/>
          <w:lang w:val="bg-BG"/>
        </w:rPr>
      </w:pPr>
      <w:r w:rsidRPr="00274849">
        <w:rPr>
          <w:rFonts w:ascii="Times New Roman" w:eastAsia="Times New Roman" w:hAnsi="Times New Roman"/>
          <w:sz w:val="24"/>
          <w:szCs w:val="24"/>
          <w:lang w:val="bg-BG"/>
        </w:rPr>
        <w:t xml:space="preserve">и </w:t>
      </w:r>
    </w:p>
    <w:p w:rsidR="003C0ADB" w:rsidRPr="00274849" w:rsidRDefault="005F5EEA" w:rsidP="003C0ADB">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eastAsia="bg-BG"/>
        </w:rPr>
        <w:t>…………………………………………………………..</w:t>
      </w:r>
      <w:r w:rsidR="003C0ADB" w:rsidRPr="00274849">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w:t>
      </w:r>
      <w:r w:rsidR="003C0ADB" w:rsidRPr="00274849">
        <w:rPr>
          <w:rFonts w:ascii="Times New Roman" w:eastAsia="Times New Roman" w:hAnsi="Times New Roman"/>
          <w:sz w:val="24"/>
          <w:szCs w:val="24"/>
          <w:lang w:val="bg-BG"/>
        </w:rPr>
        <w:t xml:space="preserve">със седалище и адрес на управление: </w:t>
      </w:r>
      <w:r>
        <w:rPr>
          <w:rFonts w:ascii="Times New Roman" w:eastAsia="Times New Roman" w:hAnsi="Times New Roman"/>
          <w:sz w:val="24"/>
          <w:szCs w:val="24"/>
          <w:lang w:val="bg-BG"/>
        </w:rPr>
        <w:t>…………………………………………………………………………………………………….</w:t>
      </w:r>
      <w:r w:rsidR="003C0ADB" w:rsidRPr="00274849">
        <w:rPr>
          <w:rFonts w:ascii="Times New Roman" w:eastAsia="Times New Roman" w:hAnsi="Times New Roman"/>
          <w:sz w:val="24"/>
          <w:szCs w:val="24"/>
          <w:lang w:val="bg-BG"/>
        </w:rPr>
        <w:t>,</w:t>
      </w:r>
    </w:p>
    <w:p w:rsidR="003C0ADB" w:rsidRPr="00274849" w:rsidRDefault="003C0ADB" w:rsidP="003C0ADB">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274849">
        <w:rPr>
          <w:rFonts w:ascii="Times New Roman" w:eastAsia="Times New Roman" w:hAnsi="Times New Roman"/>
          <w:sz w:val="24"/>
          <w:szCs w:val="24"/>
          <w:lang w:val="bg-BG"/>
        </w:rPr>
        <w:t xml:space="preserve">ЕИК / код по Регистър БУЛСТАТ </w:t>
      </w:r>
      <w:r w:rsidR="005F5EEA">
        <w:rPr>
          <w:rFonts w:ascii="Times New Roman" w:eastAsia="Times New Roman" w:hAnsi="Times New Roman"/>
          <w:sz w:val="24"/>
          <w:szCs w:val="24"/>
          <w:lang w:val="bg-BG"/>
        </w:rPr>
        <w:t>…………………………………………………………….</w:t>
      </w:r>
      <w:r w:rsidRPr="00274849">
        <w:rPr>
          <w:rFonts w:ascii="Times New Roman" w:eastAsia="Times New Roman" w:hAnsi="Times New Roman"/>
          <w:sz w:val="24"/>
          <w:szCs w:val="24"/>
          <w:lang w:val="bg-BG" w:eastAsia="bg-BG"/>
        </w:rPr>
        <w:t>,</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представляван/а/о от </w:t>
      </w:r>
      <w:r w:rsidR="005F5EEA">
        <w:rPr>
          <w:rFonts w:ascii="Times New Roman" w:eastAsia="Times New Roman" w:hAnsi="Times New Roman"/>
          <w:sz w:val="24"/>
          <w:szCs w:val="24"/>
          <w:lang w:val="bg-BG" w:eastAsia="bg-BG"/>
        </w:rPr>
        <w:t>…………………………………..</w:t>
      </w:r>
      <w:r w:rsidRPr="00274849">
        <w:rPr>
          <w:rFonts w:ascii="Times New Roman" w:eastAsia="Times New Roman" w:hAnsi="Times New Roman"/>
          <w:sz w:val="24"/>
          <w:szCs w:val="24"/>
          <w:lang w:val="bg-BG"/>
        </w:rPr>
        <w:t xml:space="preserve">, в качеството на </w:t>
      </w:r>
      <w:r w:rsidR="005F5EEA">
        <w:rPr>
          <w:rFonts w:ascii="Times New Roman" w:eastAsia="Times New Roman" w:hAnsi="Times New Roman"/>
          <w:sz w:val="24"/>
          <w:szCs w:val="24"/>
          <w:lang w:val="bg-BG"/>
        </w:rPr>
        <w:t>………………………………………..</w:t>
      </w:r>
      <w:r w:rsidRPr="00274849">
        <w:rPr>
          <w:rFonts w:ascii="Times New Roman" w:eastAsia="Times New Roman" w:hAnsi="Times New Roman"/>
          <w:sz w:val="24"/>
          <w:szCs w:val="24"/>
          <w:lang w:val="bg-BG" w:eastAsia="bg-BG"/>
        </w:rPr>
        <w:t xml:space="preserve">, съгласно </w:t>
      </w:r>
      <w:r w:rsidR="005F5EEA">
        <w:rPr>
          <w:rFonts w:ascii="Times New Roman" w:eastAsia="Times New Roman" w:hAnsi="Times New Roman"/>
          <w:sz w:val="24"/>
          <w:szCs w:val="24"/>
          <w:lang w:val="bg-BG" w:eastAsia="bg-BG"/>
        </w:rPr>
        <w:t>……………………………………………….</w:t>
      </w:r>
      <w:r w:rsidRPr="00274849">
        <w:rPr>
          <w:rFonts w:ascii="Times New Roman" w:eastAsia="Times New Roman" w:hAnsi="Times New Roman"/>
          <w:sz w:val="24"/>
          <w:szCs w:val="24"/>
          <w:lang w:val="bg-BG" w:eastAsia="bg-BG"/>
        </w:rPr>
        <w:t>,</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наричан/а/о за краткост </w:t>
      </w:r>
      <w:r w:rsidRPr="00274849">
        <w:rPr>
          <w:rFonts w:ascii="Times New Roman" w:eastAsia="Times New Roman" w:hAnsi="Times New Roman"/>
          <w:b/>
          <w:color w:val="000000"/>
          <w:sz w:val="24"/>
          <w:szCs w:val="24"/>
          <w:lang w:val="bg-BG"/>
        </w:rPr>
        <w:t>ИЗПЪЛНИТЕЛ</w:t>
      </w:r>
      <w:r w:rsidRPr="00274849">
        <w:rPr>
          <w:rFonts w:ascii="Times New Roman" w:eastAsia="Times New Roman" w:hAnsi="Times New Roman"/>
          <w:sz w:val="24"/>
          <w:szCs w:val="24"/>
          <w:lang w:val="bg-BG" w:eastAsia="bg-BG"/>
        </w:rPr>
        <w:t>, от друга страна,</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w:t>
      </w:r>
      <w:r w:rsidRPr="00274849">
        <w:rPr>
          <w:rFonts w:ascii="Times New Roman" w:eastAsia="Times New Roman" w:hAnsi="Times New Roman"/>
          <w:sz w:val="24"/>
          <w:szCs w:val="24"/>
          <w:lang w:val="bg-BG"/>
        </w:rPr>
        <w:t>ВЪЗЛОЖИТЕЛЯТ и ИЗПЪЛНИТЕЛЯТ наричани заедно „</w:t>
      </w:r>
      <w:r w:rsidRPr="00274849">
        <w:rPr>
          <w:rFonts w:ascii="Times New Roman" w:eastAsia="Times New Roman" w:hAnsi="Times New Roman"/>
          <w:b/>
          <w:sz w:val="24"/>
          <w:szCs w:val="24"/>
          <w:lang w:val="bg-BG"/>
        </w:rPr>
        <w:t>Страните</w:t>
      </w:r>
      <w:r w:rsidRPr="00274849">
        <w:rPr>
          <w:rFonts w:ascii="Times New Roman" w:eastAsia="Times New Roman" w:hAnsi="Times New Roman"/>
          <w:sz w:val="24"/>
          <w:szCs w:val="24"/>
          <w:lang w:val="bg-BG"/>
        </w:rPr>
        <w:t>“, а всеки от тях поотделно „</w:t>
      </w:r>
      <w:r w:rsidRPr="00274849">
        <w:rPr>
          <w:rFonts w:ascii="Times New Roman" w:eastAsia="Times New Roman" w:hAnsi="Times New Roman"/>
          <w:b/>
          <w:sz w:val="24"/>
          <w:szCs w:val="24"/>
          <w:lang w:val="bg-BG"/>
        </w:rPr>
        <w:t>Страна</w:t>
      </w:r>
      <w:r w:rsidRPr="00274849">
        <w:rPr>
          <w:rFonts w:ascii="Times New Roman" w:eastAsia="Times New Roman" w:hAnsi="Times New Roman"/>
          <w:sz w:val="24"/>
          <w:szCs w:val="24"/>
          <w:lang w:val="bg-BG"/>
        </w:rPr>
        <w:t>“</w:t>
      </w:r>
      <w:r w:rsidRPr="00274849">
        <w:rPr>
          <w:rFonts w:ascii="Times New Roman" w:eastAsia="Times New Roman" w:hAnsi="Times New Roman"/>
          <w:sz w:val="24"/>
          <w:szCs w:val="24"/>
          <w:lang w:val="bg-BG" w:eastAsia="bg-BG"/>
        </w:rPr>
        <w:t>);</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rPr>
      </w:pPr>
    </w:p>
    <w:p w:rsidR="00186A4B" w:rsidRDefault="003C0ADB" w:rsidP="003C0ADB">
      <w:pPr>
        <w:tabs>
          <w:tab w:val="left" w:pos="-720"/>
        </w:tabs>
        <w:spacing w:after="0" w:line="240" w:lineRule="auto"/>
        <w:jc w:val="both"/>
        <w:rPr>
          <w:rFonts w:ascii="Times New Roman" w:eastAsia="Times New Roman" w:hAnsi="Times New Roman"/>
          <w:sz w:val="24"/>
          <w:szCs w:val="24"/>
          <w:lang w:val="bg-BG"/>
        </w:rPr>
      </w:pPr>
      <w:r w:rsidRPr="00186A4B">
        <w:rPr>
          <w:rFonts w:ascii="Times New Roman" w:eastAsia="Times New Roman" w:hAnsi="Times New Roman"/>
          <w:sz w:val="24"/>
          <w:szCs w:val="24"/>
          <w:lang w:val="bg-BG"/>
        </w:rPr>
        <w:t>на основание</w:t>
      </w:r>
      <w:r w:rsidRPr="00274849">
        <w:rPr>
          <w:rFonts w:ascii="Times New Roman" w:eastAsia="Times New Roman" w:hAnsi="Times New Roman"/>
          <w:sz w:val="24"/>
          <w:szCs w:val="24"/>
          <w:lang w:val="bg-BG"/>
        </w:rPr>
        <w:t xml:space="preserve"> чл.</w:t>
      </w:r>
      <w:r w:rsidR="00186A4B" w:rsidRPr="00186A4B">
        <w:rPr>
          <w:rFonts w:ascii="Times New Roman" w:eastAsia="Times New Roman" w:hAnsi="Times New Roman"/>
          <w:b/>
          <w:sz w:val="24"/>
          <w:szCs w:val="24"/>
          <w:lang w:val="bg-BG"/>
        </w:rPr>
        <w:t xml:space="preserve"> </w:t>
      </w:r>
      <w:r w:rsidR="00186A4B">
        <w:rPr>
          <w:rFonts w:ascii="Times New Roman" w:eastAsia="Times New Roman" w:hAnsi="Times New Roman"/>
          <w:sz w:val="24"/>
          <w:szCs w:val="24"/>
          <w:lang w:val="bg-BG"/>
        </w:rPr>
        <w:t xml:space="preserve">183 </w:t>
      </w:r>
      <w:r w:rsidR="00186A4B" w:rsidRPr="00576876">
        <w:rPr>
          <w:rFonts w:ascii="Times New Roman" w:eastAsia="Times New Roman" w:hAnsi="Times New Roman"/>
          <w:sz w:val="24"/>
          <w:szCs w:val="24"/>
          <w:lang w:val="bg-BG"/>
        </w:rPr>
        <w:t>от Закона за обществените поръчки („</w:t>
      </w:r>
      <w:r w:rsidR="00186A4B" w:rsidRPr="00576876">
        <w:rPr>
          <w:rFonts w:ascii="Times New Roman" w:eastAsia="Times New Roman" w:hAnsi="Times New Roman"/>
          <w:b/>
          <w:sz w:val="24"/>
          <w:szCs w:val="24"/>
          <w:lang w:val="bg-BG"/>
        </w:rPr>
        <w:t>ЗОП</w:t>
      </w:r>
      <w:r w:rsidR="00186A4B" w:rsidRPr="00576876">
        <w:rPr>
          <w:rFonts w:ascii="Times New Roman" w:eastAsia="Times New Roman" w:hAnsi="Times New Roman"/>
          <w:sz w:val="24"/>
          <w:szCs w:val="24"/>
          <w:lang w:val="bg-BG"/>
        </w:rPr>
        <w:t xml:space="preserve">“) и </w:t>
      </w:r>
      <w:r w:rsidR="00186A4B">
        <w:rPr>
          <w:rFonts w:ascii="Times New Roman" w:eastAsia="Times New Roman" w:hAnsi="Times New Roman"/>
          <w:sz w:val="24"/>
          <w:szCs w:val="24"/>
          <w:lang w:val="bg-BG"/>
        </w:rPr>
        <w:t>Решение №……от …………..година</w:t>
      </w:r>
      <w:r w:rsidR="009C28E4">
        <w:rPr>
          <w:rFonts w:ascii="Times New Roman" w:eastAsia="Times New Roman" w:hAnsi="Times New Roman"/>
          <w:sz w:val="24"/>
          <w:szCs w:val="24"/>
          <w:lang w:val="bg-BG"/>
        </w:rPr>
        <w:t xml:space="preserve"> на Възложителя</w:t>
      </w:r>
      <w:r w:rsidR="00186A4B">
        <w:rPr>
          <w:rFonts w:ascii="Times New Roman" w:eastAsia="Times New Roman" w:hAnsi="Times New Roman"/>
          <w:sz w:val="24"/>
          <w:szCs w:val="24"/>
          <w:lang w:val="bg-BG"/>
        </w:rPr>
        <w:t xml:space="preserve"> за определяне на изпълнител</w:t>
      </w:r>
      <w:r w:rsidR="00186A4B" w:rsidRPr="00576876">
        <w:rPr>
          <w:rFonts w:ascii="Times New Roman" w:eastAsia="Times New Roman" w:hAnsi="Times New Roman"/>
          <w:color w:val="000000"/>
          <w:sz w:val="24"/>
          <w:szCs w:val="24"/>
          <w:lang w:val="bg-BG"/>
        </w:rPr>
        <w:t xml:space="preserve"> </w:t>
      </w:r>
      <w:r w:rsidR="00186A4B" w:rsidRPr="00576876">
        <w:rPr>
          <w:rFonts w:ascii="Times New Roman" w:eastAsia="Times New Roman" w:hAnsi="Times New Roman"/>
          <w:sz w:val="24"/>
          <w:szCs w:val="24"/>
          <w:lang w:val="bg-BG"/>
        </w:rPr>
        <w:t>на обществена поръчка с предмет:</w:t>
      </w:r>
      <w:r w:rsidR="009C28E4">
        <w:rPr>
          <w:rFonts w:ascii="Times New Roman" w:eastAsia="Times New Roman" w:hAnsi="Times New Roman"/>
          <w:sz w:val="24"/>
          <w:szCs w:val="24"/>
          <w:lang w:val="bg-BG"/>
        </w:rPr>
        <w:t xml:space="preserve"> </w:t>
      </w:r>
      <w:r w:rsidR="00186A4B" w:rsidRPr="00AA4C9B">
        <w:rPr>
          <w:rFonts w:ascii="Times New Roman" w:hAnsi="Times New Roman"/>
          <w:sz w:val="24"/>
          <w:szCs w:val="24"/>
        </w:rPr>
        <w:t>„</w:t>
      </w:r>
      <w:r w:rsidR="00186A4B" w:rsidRPr="00AA4C9B">
        <w:rPr>
          <w:rFonts w:ascii="Times New Roman" w:hAnsi="Times New Roman"/>
          <w:sz w:val="24"/>
          <w:szCs w:val="24"/>
          <w:shd w:val="clear" w:color="auto" w:fill="FFFFFF"/>
        </w:rPr>
        <w:t>Доставка на хранителни продукти за нуждите на общинските детски градини и ясла на територията на община Садово, на ЦНСТ в село Ахматово и на проект „Осигуряване на топъл обяд в община Садово</w:t>
      </w:r>
      <w:r w:rsidR="00186A4B" w:rsidRPr="00AA4C9B">
        <w:rPr>
          <w:rFonts w:ascii="Times New Roman" w:hAnsi="Times New Roman"/>
          <w:sz w:val="24"/>
          <w:szCs w:val="24"/>
        </w:rPr>
        <w:t>”</w:t>
      </w:r>
    </w:p>
    <w:p w:rsidR="003C0ADB" w:rsidRPr="00274849" w:rsidRDefault="003C0ADB" w:rsidP="003C0ADB">
      <w:pPr>
        <w:tabs>
          <w:tab w:val="left" w:pos="-720"/>
        </w:tabs>
        <w:spacing w:after="0" w:line="240" w:lineRule="auto"/>
        <w:jc w:val="both"/>
        <w:rPr>
          <w:rFonts w:ascii="Times New Roman" w:eastAsia="Times New Roman" w:hAnsi="Times New Roman"/>
          <w:b/>
          <w:sz w:val="24"/>
          <w:szCs w:val="24"/>
          <w:lang w:val="bg-BG"/>
        </w:rPr>
      </w:pPr>
      <w:r w:rsidRPr="00274849">
        <w:rPr>
          <w:rFonts w:ascii="Times New Roman" w:eastAsia="Times New Roman" w:hAnsi="Times New Roman"/>
          <w:b/>
          <w:sz w:val="24"/>
          <w:szCs w:val="24"/>
          <w:lang w:val="bg-BG"/>
        </w:rPr>
        <w:tab/>
      </w:r>
    </w:p>
    <w:p w:rsidR="00363734" w:rsidRPr="00274849" w:rsidRDefault="003C0ADB" w:rsidP="003C0ADB">
      <w:pPr>
        <w:tabs>
          <w:tab w:val="left" w:pos="-720"/>
        </w:tabs>
        <w:spacing w:after="0" w:line="240" w:lineRule="auto"/>
        <w:jc w:val="both"/>
        <w:rPr>
          <w:rFonts w:ascii="Times New Roman" w:hAnsi="Times New Roman"/>
          <w:sz w:val="24"/>
          <w:szCs w:val="24"/>
          <w:lang w:val="bg-BG"/>
        </w:rPr>
      </w:pPr>
      <w:r w:rsidRPr="00274849">
        <w:rPr>
          <w:rFonts w:ascii="Times New Roman" w:eastAsia="Times New Roman" w:hAnsi="Times New Roman"/>
          <w:sz w:val="24"/>
          <w:szCs w:val="24"/>
          <w:lang w:val="bg-BG"/>
        </w:rPr>
        <w:t>се сключи този договор („</w:t>
      </w:r>
      <w:r w:rsidRPr="00274849">
        <w:rPr>
          <w:rFonts w:ascii="Times New Roman" w:eastAsia="Times New Roman" w:hAnsi="Times New Roman"/>
          <w:b/>
          <w:sz w:val="24"/>
          <w:szCs w:val="24"/>
          <w:lang w:val="bg-BG"/>
        </w:rPr>
        <w:t>Договора</w:t>
      </w:r>
      <w:r w:rsidRPr="00274849">
        <w:rPr>
          <w:rFonts w:ascii="Times New Roman" w:eastAsia="Times New Roman" w:hAnsi="Times New Roman"/>
          <w:sz w:val="24"/>
          <w:szCs w:val="24"/>
          <w:lang w:val="bg-BG"/>
        </w:rPr>
        <w:t>/</w:t>
      </w:r>
      <w:r w:rsidRPr="00274849">
        <w:rPr>
          <w:rFonts w:ascii="Times New Roman" w:eastAsia="Times New Roman" w:hAnsi="Times New Roman"/>
          <w:b/>
          <w:sz w:val="24"/>
          <w:szCs w:val="24"/>
          <w:lang w:val="bg-BG"/>
        </w:rPr>
        <w:t>Договорът</w:t>
      </w:r>
      <w:r w:rsidRPr="00274849">
        <w:rPr>
          <w:rFonts w:ascii="Times New Roman" w:eastAsia="Times New Roman" w:hAnsi="Times New Roman"/>
          <w:sz w:val="24"/>
          <w:szCs w:val="24"/>
          <w:lang w:val="bg-BG"/>
        </w:rPr>
        <w:t xml:space="preserve">“) за </w:t>
      </w:r>
      <w:r w:rsidR="00363734" w:rsidRPr="00274849">
        <w:rPr>
          <w:rFonts w:ascii="Times New Roman" w:hAnsi="Times New Roman"/>
          <w:sz w:val="24"/>
          <w:szCs w:val="24"/>
          <w:lang w:val="bg-BG"/>
        </w:rPr>
        <w:t xml:space="preserve">възлагане на обществена поръчка с предмет: </w:t>
      </w:r>
      <w:r w:rsidR="00186A4B" w:rsidRPr="00AA4C9B">
        <w:rPr>
          <w:rFonts w:ascii="Times New Roman" w:hAnsi="Times New Roman"/>
          <w:sz w:val="24"/>
          <w:szCs w:val="24"/>
        </w:rPr>
        <w:t>„</w:t>
      </w:r>
      <w:r w:rsidR="00186A4B" w:rsidRPr="00AA4C9B">
        <w:rPr>
          <w:rFonts w:ascii="Times New Roman" w:hAnsi="Times New Roman"/>
          <w:sz w:val="24"/>
          <w:szCs w:val="24"/>
          <w:shd w:val="clear" w:color="auto" w:fill="FFFFFF"/>
        </w:rPr>
        <w:t>Доставка на хранителни продукти за нуждите на общинските детски градини и ясла на територията на община Садово, на ЦНСТ в село Ахматово и на проект „Осигуряване на топъл обяд в община Садово</w:t>
      </w:r>
      <w:r w:rsidR="00186A4B" w:rsidRPr="00AA4C9B">
        <w:rPr>
          <w:rFonts w:ascii="Times New Roman" w:hAnsi="Times New Roman"/>
          <w:sz w:val="24"/>
          <w:szCs w:val="24"/>
        </w:rPr>
        <w:t xml:space="preserve">” </w:t>
      </w:r>
      <w:r w:rsidR="00363734" w:rsidRPr="00274849">
        <w:rPr>
          <w:rFonts w:ascii="Times New Roman" w:hAnsi="Times New Roman"/>
          <w:sz w:val="24"/>
          <w:szCs w:val="24"/>
          <w:lang w:val="bg-BG"/>
        </w:rPr>
        <w:t>при следните условия:</w:t>
      </w:r>
    </w:p>
    <w:p w:rsidR="00363734" w:rsidRPr="00274849" w:rsidRDefault="00363734" w:rsidP="00363734">
      <w:pPr>
        <w:spacing w:after="0"/>
        <w:ind w:left="5387" w:hanging="5954"/>
        <w:jc w:val="center"/>
        <w:rPr>
          <w:rFonts w:ascii="Times New Roman" w:eastAsia="Times New Roman" w:hAnsi="Times New Roman"/>
          <w:sz w:val="24"/>
          <w:szCs w:val="24"/>
          <w:lang w:val="bg-BG"/>
        </w:rPr>
      </w:pPr>
    </w:p>
    <w:p w:rsidR="00363734" w:rsidRPr="00274849" w:rsidRDefault="00363734" w:rsidP="00363734">
      <w:pPr>
        <w:spacing w:after="0"/>
        <w:ind w:firstLine="567"/>
        <w:jc w:val="both"/>
        <w:rPr>
          <w:rFonts w:ascii="Times New Roman" w:eastAsia="Times New Roman" w:hAnsi="Times New Roman"/>
          <w:sz w:val="24"/>
          <w:szCs w:val="24"/>
          <w:lang w:val="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ПРЕДМЕТ НА ДОГОВОРА</w:t>
      </w:r>
    </w:p>
    <w:p w:rsidR="00363734" w:rsidRPr="00274849" w:rsidRDefault="00363734" w:rsidP="00363734">
      <w:pPr>
        <w:widowControl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1. Предмет</w:t>
      </w:r>
    </w:p>
    <w:p w:rsidR="00363734" w:rsidRPr="00274849" w:rsidRDefault="00363734" w:rsidP="00363734">
      <w:pPr>
        <w:widowControl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 Възложителят възлага, а Изпълнителят приема да извършва периодични</w:t>
      </w:r>
      <w:r w:rsidR="00517441">
        <w:rPr>
          <w:rFonts w:ascii="Times New Roman" w:eastAsia="Times New Roman" w:hAnsi="Times New Roman"/>
          <w:sz w:val="24"/>
          <w:szCs w:val="24"/>
          <w:lang w:val="bg-BG" w:eastAsia="bg-BG"/>
        </w:rPr>
        <w:t xml:space="preserve"> </w:t>
      </w:r>
      <w:r w:rsidRPr="00274849">
        <w:rPr>
          <w:rFonts w:ascii="Times New Roman" w:eastAsia="Times New Roman" w:hAnsi="Times New Roman"/>
          <w:color w:val="000000"/>
          <w:sz w:val="24"/>
          <w:szCs w:val="24"/>
          <w:lang w:val="bg-BG" w:eastAsia="bg-BG"/>
        </w:rPr>
        <w:t>д</w:t>
      </w:r>
      <w:r w:rsidRPr="00274849">
        <w:rPr>
          <w:rFonts w:ascii="Times New Roman" w:eastAsia="Times New Roman" w:hAnsi="Times New Roman"/>
          <w:sz w:val="24"/>
          <w:szCs w:val="24"/>
          <w:lang w:val="bg-BG" w:eastAsia="bg-BG"/>
        </w:rPr>
        <w:t xml:space="preserve">оставки на </w:t>
      </w:r>
      <w:r w:rsidRPr="00274849">
        <w:rPr>
          <w:rFonts w:ascii="Times New Roman" w:hAnsi="Times New Roman"/>
          <w:sz w:val="24"/>
          <w:szCs w:val="24"/>
          <w:lang w:val="bg-BG"/>
        </w:rPr>
        <w:t>храни и хранителни продукти</w:t>
      </w:r>
      <w:r w:rsidR="00517441">
        <w:rPr>
          <w:rFonts w:ascii="Times New Roman" w:hAnsi="Times New Roman"/>
          <w:sz w:val="24"/>
          <w:szCs w:val="24"/>
          <w:lang w:val="bg-BG"/>
        </w:rPr>
        <w:t xml:space="preserve"> </w:t>
      </w:r>
      <w:r w:rsidRPr="00274849">
        <w:rPr>
          <w:rFonts w:ascii="Times New Roman" w:hAnsi="Times New Roman"/>
          <w:sz w:val="24"/>
          <w:szCs w:val="24"/>
          <w:lang w:val="bg-BG"/>
        </w:rPr>
        <w:t>(„</w:t>
      </w:r>
      <w:r w:rsidRPr="00274849">
        <w:rPr>
          <w:rFonts w:ascii="Times New Roman" w:hAnsi="Times New Roman"/>
          <w:b/>
          <w:sz w:val="24"/>
          <w:szCs w:val="24"/>
          <w:lang w:val="bg-BG"/>
        </w:rPr>
        <w:t>Продукти/те</w:t>
      </w:r>
      <w:r w:rsidRPr="00274849">
        <w:rPr>
          <w:rFonts w:ascii="Times New Roman" w:hAnsi="Times New Roman"/>
          <w:sz w:val="24"/>
          <w:szCs w:val="24"/>
          <w:lang w:val="bg-BG"/>
        </w:rPr>
        <w:t xml:space="preserve">“) за нуждите на </w:t>
      </w:r>
      <w:r w:rsidR="0021511A" w:rsidRPr="00AA4C9B">
        <w:rPr>
          <w:rFonts w:ascii="Times New Roman" w:hAnsi="Times New Roman"/>
          <w:sz w:val="24"/>
          <w:szCs w:val="24"/>
          <w:shd w:val="clear" w:color="auto" w:fill="FFFFFF"/>
        </w:rPr>
        <w:t>на общинските детски градини и ясла на територията на община Садово, на ЦНСТ в село Ахматово и на проект „Осигуряване на топъл обяд в община Садово</w:t>
      </w:r>
      <w:r w:rsidRPr="00274849">
        <w:rPr>
          <w:rFonts w:ascii="Times New Roman" w:hAnsi="Times New Roman"/>
          <w:sz w:val="24"/>
          <w:szCs w:val="24"/>
          <w:lang w:val="bg-BG"/>
        </w:rPr>
        <w:t xml:space="preserve">, описани </w:t>
      </w:r>
      <w:r w:rsidR="007E45E8" w:rsidRPr="00274849">
        <w:rPr>
          <w:rFonts w:ascii="Times New Roman" w:hAnsi="Times New Roman"/>
          <w:sz w:val="24"/>
          <w:szCs w:val="24"/>
          <w:lang w:val="bg-BG"/>
        </w:rPr>
        <w:t>съгласно Техническата спецификация -</w:t>
      </w:r>
      <w:r w:rsidRPr="00274849">
        <w:rPr>
          <w:rFonts w:ascii="Times New Roman" w:eastAsia="Times New Roman" w:hAnsi="Times New Roman"/>
          <w:color w:val="000000"/>
          <w:sz w:val="24"/>
          <w:szCs w:val="24"/>
          <w:lang w:val="bg-BG" w:eastAsia="bg-BG"/>
        </w:rPr>
        <w:t xml:space="preserve"> Приложение № </w:t>
      </w:r>
      <w:r w:rsidR="00517441">
        <w:rPr>
          <w:rFonts w:ascii="Times New Roman" w:eastAsia="Times New Roman" w:hAnsi="Times New Roman"/>
          <w:color w:val="000000"/>
          <w:sz w:val="24"/>
          <w:szCs w:val="24"/>
          <w:lang w:val="bg-BG" w:eastAsia="bg-BG"/>
        </w:rPr>
        <w:t>1</w:t>
      </w:r>
      <w:r w:rsidRPr="00274849">
        <w:rPr>
          <w:rFonts w:ascii="Times New Roman" w:eastAsia="Times New Roman" w:hAnsi="Times New Roman"/>
          <w:sz w:val="24"/>
          <w:szCs w:val="24"/>
          <w:lang w:val="bg-BG" w:eastAsia="bg-BG"/>
        </w:rPr>
        <w:t>,</w:t>
      </w:r>
      <w:r w:rsidR="00517441">
        <w:rPr>
          <w:rFonts w:ascii="Times New Roman" w:eastAsia="Times New Roman" w:hAnsi="Times New Roman"/>
          <w:sz w:val="24"/>
          <w:szCs w:val="24"/>
          <w:lang w:val="bg-BG" w:eastAsia="bg-BG"/>
        </w:rPr>
        <w:t xml:space="preserve"> </w:t>
      </w:r>
      <w:r w:rsidRPr="00274849">
        <w:rPr>
          <w:rFonts w:ascii="Times New Roman" w:eastAsia="Times New Roman" w:hAnsi="Times New Roman"/>
          <w:color w:val="000000"/>
          <w:sz w:val="24"/>
          <w:szCs w:val="24"/>
          <w:lang w:val="bg-BG" w:eastAsia="bg-BG"/>
        </w:rPr>
        <w:t>както и в</w:t>
      </w:r>
      <w:r w:rsidRPr="00274849">
        <w:rPr>
          <w:rFonts w:ascii="Times New Roman" w:eastAsia="Times New Roman" w:hAnsi="Times New Roman"/>
          <w:sz w:val="24"/>
          <w:szCs w:val="24"/>
          <w:lang w:val="bg-BG" w:eastAsia="bg-BG"/>
        </w:rPr>
        <w:t xml:space="preserve"> Техничес</w:t>
      </w:r>
      <w:r w:rsidRPr="00274849">
        <w:rPr>
          <w:rFonts w:ascii="Times New Roman" w:eastAsia="Times New Roman" w:hAnsi="Times New Roman"/>
          <w:color w:val="000000"/>
          <w:sz w:val="24"/>
          <w:szCs w:val="24"/>
          <w:lang w:val="bg-BG" w:eastAsia="bg-BG"/>
        </w:rPr>
        <w:t>кото и Ценово предло</w:t>
      </w:r>
      <w:r w:rsidR="00BC766B">
        <w:rPr>
          <w:rFonts w:ascii="Times New Roman" w:eastAsia="Times New Roman" w:hAnsi="Times New Roman"/>
          <w:color w:val="000000"/>
          <w:sz w:val="24"/>
          <w:szCs w:val="24"/>
          <w:lang w:val="bg-BG" w:eastAsia="bg-BG"/>
        </w:rPr>
        <w:t>жение на Изпълнителя (Приложение</w:t>
      </w:r>
      <w:r w:rsidRPr="00274849">
        <w:rPr>
          <w:rFonts w:ascii="Times New Roman" w:eastAsia="Times New Roman" w:hAnsi="Times New Roman"/>
          <w:color w:val="000000"/>
          <w:sz w:val="24"/>
          <w:szCs w:val="24"/>
          <w:lang w:val="bg-BG" w:eastAsia="bg-BG"/>
        </w:rPr>
        <w:t xml:space="preserve"> № </w:t>
      </w:r>
      <w:r w:rsidR="00517441">
        <w:rPr>
          <w:rFonts w:ascii="Times New Roman" w:eastAsia="Times New Roman" w:hAnsi="Times New Roman"/>
          <w:color w:val="000000"/>
          <w:sz w:val="24"/>
          <w:szCs w:val="24"/>
          <w:lang w:val="bg-BG" w:eastAsia="bg-BG"/>
        </w:rPr>
        <w:t>2</w:t>
      </w:r>
      <w:r w:rsidRPr="00274849">
        <w:rPr>
          <w:rFonts w:ascii="Times New Roman" w:eastAsia="Times New Roman" w:hAnsi="Times New Roman"/>
          <w:color w:val="000000"/>
          <w:sz w:val="24"/>
          <w:szCs w:val="24"/>
          <w:lang w:val="bg-BG" w:eastAsia="bg-BG"/>
        </w:rPr>
        <w:t xml:space="preserve">), неразделна част от Договора, </w:t>
      </w:r>
      <w:r w:rsidRPr="00274849">
        <w:rPr>
          <w:rFonts w:ascii="Times New Roman" w:eastAsia="Times New Roman" w:hAnsi="Times New Roman"/>
          <w:sz w:val="24"/>
          <w:szCs w:val="24"/>
          <w:lang w:val="bg-BG" w:eastAsia="bg-BG"/>
        </w:rPr>
        <w:t>и в съответствие с изискванията на настоящия Договор.</w:t>
      </w:r>
    </w:p>
    <w:p w:rsidR="00363734" w:rsidRPr="00274849" w:rsidRDefault="00363734" w:rsidP="00363734">
      <w:pPr>
        <w:widowControl w:val="0"/>
        <w:spacing w:after="0"/>
        <w:jc w:val="both"/>
        <w:rPr>
          <w:rFonts w:ascii="Times New Roman" w:eastAsia="Times New Roman" w:hAnsi="Times New Roman"/>
          <w:color w:val="000000"/>
          <w:sz w:val="24"/>
          <w:szCs w:val="24"/>
          <w:lang w:val="bg-BG" w:eastAsia="bg-BG"/>
        </w:rPr>
      </w:pPr>
    </w:p>
    <w:p w:rsidR="00363734" w:rsidRPr="00274849" w:rsidRDefault="0021511A" w:rsidP="00797654">
      <w:pPr>
        <w:spacing w:after="0"/>
        <w:ind w:firstLine="708"/>
        <w:jc w:val="both"/>
        <w:rPr>
          <w:rFonts w:ascii="Times New Roman" w:eastAsia="Times New Roman" w:hAnsi="Times New Roman"/>
          <w:color w:val="000000"/>
          <w:sz w:val="24"/>
          <w:szCs w:val="24"/>
          <w:lang w:val="bg-BG" w:eastAsia="bg-BG"/>
        </w:rPr>
      </w:pPr>
      <w:r w:rsidRPr="00274849">
        <w:rPr>
          <w:rFonts w:ascii="Times New Roman" w:eastAsia="Times New Roman" w:hAnsi="Times New Roman"/>
          <w:color w:val="000000"/>
          <w:sz w:val="24"/>
          <w:szCs w:val="24"/>
          <w:lang w:val="bg-BG" w:eastAsia="bg-BG"/>
        </w:rPr>
        <w:t xml:space="preserve"> </w:t>
      </w:r>
      <w:r w:rsidR="00363734" w:rsidRPr="00274849">
        <w:rPr>
          <w:rFonts w:ascii="Times New Roman" w:eastAsia="Times New Roman" w:hAnsi="Times New Roman"/>
          <w:color w:val="000000"/>
          <w:sz w:val="24"/>
          <w:szCs w:val="24"/>
          <w:lang w:val="bg-BG" w:eastAsia="bg-BG"/>
        </w:rPr>
        <w:t>(1.2) Доставките се извършват периодично</w:t>
      </w:r>
      <w:r w:rsidR="00797654">
        <w:rPr>
          <w:rFonts w:ascii="Times New Roman" w:eastAsia="Times New Roman" w:hAnsi="Times New Roman"/>
          <w:color w:val="000000"/>
          <w:sz w:val="24"/>
          <w:szCs w:val="24"/>
          <w:lang w:val="bg-BG" w:eastAsia="bg-BG"/>
        </w:rPr>
        <w:t>,</w:t>
      </w:r>
      <w:r w:rsidR="00363734" w:rsidRPr="00274849">
        <w:rPr>
          <w:rFonts w:ascii="Times New Roman" w:eastAsia="Times New Roman" w:hAnsi="Times New Roman"/>
          <w:color w:val="000000"/>
          <w:sz w:val="24"/>
          <w:szCs w:val="24"/>
          <w:lang w:val="bg-BG" w:eastAsia="bg-BG"/>
        </w:rPr>
        <w:t xml:space="preserve"> по заявка на Възложителя</w:t>
      </w:r>
      <w:r w:rsidR="00797654">
        <w:rPr>
          <w:rFonts w:ascii="Times New Roman" w:eastAsia="Times New Roman" w:hAnsi="Times New Roman"/>
          <w:color w:val="000000"/>
          <w:sz w:val="24"/>
          <w:szCs w:val="24"/>
          <w:lang w:val="bg-BG" w:eastAsia="bg-BG"/>
        </w:rPr>
        <w:t xml:space="preserve"> или на </w:t>
      </w:r>
      <w:r w:rsidR="00797654" w:rsidRPr="00AA4C9B">
        <w:rPr>
          <w:rFonts w:ascii="Times New Roman" w:hAnsi="Times New Roman"/>
          <w:sz w:val="24"/>
          <w:szCs w:val="24"/>
        </w:rPr>
        <w:t xml:space="preserve">негов представител или домакина на съответната детска градина/ЦНСТ/социална услуга/проект с конкретизиране на съответното звено като място за доставка и определяне на видовете (с </w:t>
      </w:r>
      <w:r w:rsidR="00797654" w:rsidRPr="00AA4C9B">
        <w:rPr>
          <w:rFonts w:ascii="Times New Roman" w:hAnsi="Times New Roman"/>
          <w:sz w:val="24"/>
          <w:szCs w:val="24"/>
        </w:rPr>
        <w:lastRenderedPageBreak/>
        <w:t>точно описание на стоката) и съответното необходимо количество от тях.</w:t>
      </w:r>
      <w:r w:rsidR="00797654" w:rsidRPr="00AA4C9B">
        <w:rPr>
          <w:rFonts w:ascii="Times New Roman" w:eastAsia="Times New Roman" w:hAnsi="Times New Roman"/>
          <w:sz w:val="24"/>
          <w:szCs w:val="24"/>
        </w:rPr>
        <w:t xml:space="preserve"> Месечните количества на хранителните продукти, посочени в КСС са ориентировъчни/прогнозни, като възложителят чрез определените лица от обектите -  крайни получатели, има правото да ги променя (увеличава или намалява) съобразно потребностите им.</w:t>
      </w:r>
      <w:r w:rsidR="00363734" w:rsidRPr="00274849">
        <w:rPr>
          <w:rFonts w:ascii="Times New Roman" w:eastAsia="Times New Roman" w:hAnsi="Times New Roman"/>
          <w:color w:val="000000"/>
          <w:sz w:val="24"/>
          <w:szCs w:val="24"/>
          <w:lang w:val="bg-BG" w:eastAsia="bg-BG"/>
        </w:rPr>
        <w:t xml:space="preserve">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363734" w:rsidRPr="00274849" w:rsidRDefault="00363734" w:rsidP="008307BB">
      <w:pPr>
        <w:spacing w:after="0"/>
        <w:jc w:val="both"/>
        <w:rPr>
          <w:rFonts w:ascii="Times New Roman" w:eastAsia="Times New Roman" w:hAnsi="Times New Roman"/>
          <w:color w:val="000000"/>
          <w:sz w:val="24"/>
          <w:szCs w:val="24"/>
          <w:lang w:val="bg-BG" w:eastAsia="bg-BG"/>
        </w:rPr>
      </w:pPr>
    </w:p>
    <w:p w:rsidR="008307BB" w:rsidRPr="00AA4C9B" w:rsidRDefault="00363734" w:rsidP="008307BB">
      <w:pPr>
        <w:spacing w:after="0"/>
        <w:ind w:firstLine="708"/>
        <w:jc w:val="both"/>
        <w:rPr>
          <w:rFonts w:ascii="Times New Roman" w:hAnsi="Times New Roman"/>
          <w:sz w:val="24"/>
          <w:szCs w:val="24"/>
        </w:rPr>
      </w:pPr>
      <w:r w:rsidRPr="00274849">
        <w:rPr>
          <w:rFonts w:ascii="Times New Roman" w:eastAsia="Times New Roman" w:hAnsi="Times New Roman"/>
          <w:color w:val="000000"/>
          <w:sz w:val="24"/>
          <w:szCs w:val="24"/>
          <w:lang w:val="bg-BG" w:eastAsia="bg-BG"/>
        </w:rPr>
        <w:t xml:space="preserve">1.3 Доставките на Продуктите ще се извършват периодично, както следва: </w:t>
      </w:r>
      <w:r w:rsidR="008307BB">
        <w:rPr>
          <w:rFonts w:ascii="Times New Roman" w:eastAsia="Times New Roman" w:hAnsi="Times New Roman"/>
          <w:color w:val="000000"/>
          <w:sz w:val="24"/>
          <w:szCs w:val="24"/>
          <w:lang w:val="bg-BG" w:eastAsia="bg-BG"/>
        </w:rPr>
        <w:t>хлябът и тестените изделия</w:t>
      </w:r>
      <w:r w:rsidRPr="00274849">
        <w:rPr>
          <w:rFonts w:ascii="Times New Roman" w:eastAsia="Times New Roman" w:hAnsi="Times New Roman"/>
          <w:color w:val="000000"/>
          <w:sz w:val="24"/>
          <w:szCs w:val="24"/>
          <w:lang w:val="bg-BG" w:eastAsia="bg-BG"/>
        </w:rPr>
        <w:t xml:space="preserve"> – ежедневно</w:t>
      </w:r>
      <w:r w:rsidR="008307BB">
        <w:rPr>
          <w:rFonts w:ascii="Times New Roman" w:eastAsia="Times New Roman" w:hAnsi="Times New Roman"/>
          <w:color w:val="000000"/>
          <w:sz w:val="24"/>
          <w:szCs w:val="24"/>
          <w:lang w:val="bg-BG" w:eastAsia="bg-BG"/>
        </w:rPr>
        <w:t xml:space="preserve"> (всеки работен ден от седмицата) до 09.00 часа по направена до 09.00 часа заявка на предходния работен ден</w:t>
      </w:r>
      <w:r w:rsidRPr="00274849">
        <w:rPr>
          <w:rFonts w:ascii="Times New Roman" w:eastAsia="Times New Roman" w:hAnsi="Times New Roman"/>
          <w:color w:val="000000"/>
          <w:sz w:val="24"/>
          <w:szCs w:val="24"/>
          <w:lang w:val="bg-BG" w:eastAsia="bg-BG"/>
        </w:rPr>
        <w:t>; на</w:t>
      </w:r>
      <w:r w:rsidR="008307BB">
        <w:rPr>
          <w:rFonts w:ascii="Times New Roman" w:eastAsia="Times New Roman" w:hAnsi="Times New Roman"/>
          <w:color w:val="000000"/>
          <w:sz w:val="24"/>
          <w:szCs w:val="24"/>
          <w:lang w:val="bg-BG" w:eastAsia="bg-BG"/>
        </w:rPr>
        <w:t xml:space="preserve"> останалите продукти - </w:t>
      </w:r>
      <w:r w:rsidR="008307BB" w:rsidRPr="00AA4C9B">
        <w:rPr>
          <w:rFonts w:ascii="Times New Roman" w:hAnsi="Times New Roman"/>
          <w:sz w:val="24"/>
          <w:szCs w:val="24"/>
        </w:rPr>
        <w:t>до 2 (два) работни дни от датата на писмената заявка на възложителя, подадена чрез служителите на съответните детски градини, ясла, ЦНСТ и служител на възложителя, който организира изпълнението на проект „Осигуряване на топъл обяд в община Садово”, които получават стоките. Заявката определя необходимата стока по вид (с точно описание) и количество. Заявката се подава в офиса на Изпълнителя до 9.00 часа на всеки работен петък или на всеки последен за седмицата работен ден. Изпълнението на доставката приключва всеки работен вторник от следващата седмица или всеки втори работен ден от следващата седмица</w:t>
      </w:r>
      <w:r w:rsidR="009E0AE0">
        <w:rPr>
          <w:rFonts w:ascii="Times New Roman" w:hAnsi="Times New Roman"/>
          <w:sz w:val="24"/>
          <w:szCs w:val="24"/>
          <w:lang w:val="bg-BG"/>
        </w:rPr>
        <w:t>, като</w:t>
      </w:r>
      <w:r w:rsidR="008307BB">
        <w:rPr>
          <w:rFonts w:ascii="Times New Roman" w:hAnsi="Times New Roman"/>
          <w:sz w:val="24"/>
          <w:szCs w:val="24"/>
          <w:lang w:val="bg-BG"/>
        </w:rPr>
        <w:t xml:space="preserve"> </w:t>
      </w:r>
      <w:r w:rsidR="009E0AE0">
        <w:rPr>
          <w:rFonts w:ascii="Times New Roman" w:hAnsi="Times New Roman"/>
          <w:sz w:val="24"/>
          <w:szCs w:val="24"/>
          <w:lang w:val="bg-BG"/>
        </w:rPr>
        <w:t>м</w:t>
      </w:r>
      <w:r w:rsidR="008307BB" w:rsidRPr="00AA4C9B">
        <w:rPr>
          <w:rFonts w:ascii="Times New Roman" w:hAnsi="Times New Roman"/>
          <w:sz w:val="24"/>
          <w:szCs w:val="24"/>
        </w:rPr>
        <w:t xml:space="preserve">естата на доставки по смисъла на договора са детските градини, яслата, ЦНСТ и град Садово – за реализацията на проект „Осигуряване на топъл обяд в община Садово” в община Садово, област Пловдив, в рамките на установеното работно време на лицата, получаващи </w:t>
      </w:r>
      <w:r w:rsidR="009E0AE0">
        <w:rPr>
          <w:rFonts w:ascii="Times New Roman" w:hAnsi="Times New Roman"/>
          <w:sz w:val="24"/>
          <w:szCs w:val="24"/>
          <w:lang w:val="bg-BG"/>
        </w:rPr>
        <w:t>продуктите</w:t>
      </w:r>
      <w:r w:rsidR="008307BB" w:rsidRPr="00AA4C9B">
        <w:rPr>
          <w:rFonts w:ascii="Times New Roman" w:hAnsi="Times New Roman"/>
          <w:sz w:val="24"/>
          <w:szCs w:val="24"/>
        </w:rPr>
        <w:t>.</w:t>
      </w:r>
    </w:p>
    <w:p w:rsidR="00363734" w:rsidRPr="008307BB" w:rsidRDefault="00363734" w:rsidP="00363734">
      <w:pPr>
        <w:spacing w:after="0" w:line="240" w:lineRule="auto"/>
        <w:jc w:val="both"/>
        <w:rPr>
          <w:rFonts w:ascii="Times New Roman" w:eastAsia="Times New Roman" w:hAnsi="Times New Roman"/>
          <w:color w:val="000000"/>
          <w:sz w:val="24"/>
          <w:szCs w:val="24"/>
          <w:lang w:val="bg-BG" w:eastAsia="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ЦЕНИ И НАЧИН НА ПЛАЩАНЕ</w:t>
      </w:r>
    </w:p>
    <w:p w:rsidR="00363734" w:rsidRPr="00274849" w:rsidRDefault="00363734" w:rsidP="00363734">
      <w:pPr>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 xml:space="preserve">Член 2. Цена </w:t>
      </w:r>
    </w:p>
    <w:p w:rsidR="00363734" w:rsidRDefault="00CD2C7F" w:rsidP="00363734">
      <w:pPr>
        <w:spacing w:after="0"/>
        <w:jc w:val="both"/>
        <w:rPr>
          <w:rFonts w:ascii="Times New Roman" w:hAnsi="Times New Roman"/>
          <w:sz w:val="24"/>
          <w:szCs w:val="24"/>
          <w:lang w:val="bg-BG"/>
        </w:rPr>
      </w:pPr>
      <w:r w:rsidRPr="00CD2C7F">
        <w:rPr>
          <w:rFonts w:ascii="Times New Roman" w:hAnsi="Times New Roman"/>
          <w:sz w:val="24"/>
          <w:szCs w:val="24"/>
        </w:rPr>
        <w:t xml:space="preserve">2.1 Прогнозна стойност на доставките, предмет на Договора </w:t>
      </w:r>
      <w:r w:rsidR="002478D5">
        <w:rPr>
          <w:rFonts w:ascii="Times New Roman" w:hAnsi="Times New Roman"/>
          <w:sz w:val="24"/>
          <w:szCs w:val="24"/>
          <w:lang w:val="bg-BG"/>
        </w:rPr>
        <w:t>е</w:t>
      </w:r>
      <w:r w:rsidRPr="00CD2C7F">
        <w:rPr>
          <w:rFonts w:ascii="Times New Roman" w:hAnsi="Times New Roman"/>
          <w:sz w:val="24"/>
          <w:szCs w:val="24"/>
        </w:rPr>
        <w:t xml:space="preserve"> в размер до </w:t>
      </w:r>
      <w:r w:rsidR="001366C1">
        <w:rPr>
          <w:rFonts w:ascii="Times New Roman" w:hAnsi="Times New Roman"/>
          <w:sz w:val="24"/>
          <w:szCs w:val="24"/>
          <w:lang w:val="bg-BG"/>
        </w:rPr>
        <w:t>……….</w:t>
      </w:r>
      <w:r w:rsidRPr="00CD2C7F">
        <w:rPr>
          <w:rFonts w:ascii="Times New Roman" w:hAnsi="Times New Roman"/>
          <w:sz w:val="24"/>
          <w:szCs w:val="24"/>
        </w:rPr>
        <w:t>лева (</w:t>
      </w:r>
      <w:r w:rsidR="001366C1">
        <w:rPr>
          <w:rFonts w:ascii="Times New Roman" w:hAnsi="Times New Roman"/>
          <w:sz w:val="24"/>
          <w:szCs w:val="24"/>
          <w:lang w:val="bg-BG"/>
        </w:rPr>
        <w:t>………….</w:t>
      </w:r>
      <w:r w:rsidRPr="00CD2C7F">
        <w:rPr>
          <w:rFonts w:ascii="Times New Roman" w:hAnsi="Times New Roman"/>
          <w:sz w:val="24"/>
          <w:szCs w:val="24"/>
        </w:rPr>
        <w:t xml:space="preserve">) без включен ДДС или до </w:t>
      </w:r>
      <w:r w:rsidR="001366C1">
        <w:rPr>
          <w:rFonts w:ascii="Times New Roman" w:hAnsi="Times New Roman"/>
          <w:sz w:val="24"/>
          <w:szCs w:val="24"/>
          <w:lang w:val="bg-BG"/>
        </w:rPr>
        <w:t>…………</w:t>
      </w:r>
      <w:r w:rsidRPr="00CD2C7F">
        <w:rPr>
          <w:rFonts w:ascii="Times New Roman" w:hAnsi="Times New Roman"/>
          <w:sz w:val="24"/>
          <w:szCs w:val="24"/>
        </w:rPr>
        <w:t xml:space="preserve"> лева (</w:t>
      </w:r>
      <w:r w:rsidR="001366C1">
        <w:rPr>
          <w:rFonts w:ascii="Times New Roman" w:hAnsi="Times New Roman"/>
          <w:sz w:val="24"/>
          <w:szCs w:val="24"/>
          <w:lang w:val="bg-BG"/>
        </w:rPr>
        <w:t>………..</w:t>
      </w:r>
      <w:r w:rsidRPr="00CD2C7F">
        <w:rPr>
          <w:rFonts w:ascii="Times New Roman" w:hAnsi="Times New Roman"/>
          <w:sz w:val="24"/>
          <w:szCs w:val="24"/>
        </w:rPr>
        <w:t>) с включен ДДС (при сключване на договора се изписва сумата</w:t>
      </w:r>
      <w:r w:rsidR="002478D5">
        <w:rPr>
          <w:rFonts w:ascii="Times New Roman" w:hAnsi="Times New Roman"/>
          <w:sz w:val="24"/>
          <w:szCs w:val="24"/>
          <w:lang w:val="bg-BG"/>
        </w:rPr>
        <w:t>та от ценовото предложение на изпълнителя</w:t>
      </w:r>
      <w:r w:rsidRPr="00CD2C7F">
        <w:rPr>
          <w:rFonts w:ascii="Times New Roman" w:hAnsi="Times New Roman"/>
          <w:sz w:val="24"/>
          <w:szCs w:val="24"/>
        </w:rPr>
        <w:t xml:space="preserve">). </w:t>
      </w:r>
      <w:r w:rsidR="001366C1">
        <w:rPr>
          <w:rFonts w:ascii="Times New Roman" w:hAnsi="Times New Roman"/>
          <w:sz w:val="24"/>
          <w:szCs w:val="24"/>
          <w:lang w:val="bg-BG"/>
        </w:rPr>
        <w:t>Единичните цени на продуктите са постоянни като включват всички разходи на изпълнителя по доставката франко складовете на крайните потребители. Единичните цени на плодовете и зеленчуците</w:t>
      </w:r>
      <w:r w:rsidR="00F07002">
        <w:rPr>
          <w:rFonts w:ascii="Times New Roman" w:hAnsi="Times New Roman"/>
          <w:sz w:val="24"/>
          <w:szCs w:val="24"/>
          <w:lang w:val="bg-BG"/>
        </w:rPr>
        <w:t xml:space="preserve"> (без консервираните, замразените, варивата и подправките)</w:t>
      </w:r>
      <w:r w:rsidR="001366C1">
        <w:rPr>
          <w:rFonts w:ascii="Times New Roman" w:hAnsi="Times New Roman"/>
          <w:sz w:val="24"/>
          <w:szCs w:val="24"/>
          <w:lang w:val="bg-BG"/>
        </w:rPr>
        <w:t xml:space="preserve"> подлежат на промяна при всяка отделна доставка. </w:t>
      </w:r>
      <w:r w:rsidRPr="00CD2C7F">
        <w:rPr>
          <w:rFonts w:ascii="Times New Roman" w:hAnsi="Times New Roman"/>
          <w:sz w:val="24"/>
          <w:szCs w:val="24"/>
        </w:rPr>
        <w:t>Процентите на отстъпка</w:t>
      </w:r>
      <w:r w:rsidR="00F07002">
        <w:rPr>
          <w:rFonts w:ascii="Times New Roman" w:hAnsi="Times New Roman"/>
          <w:sz w:val="24"/>
          <w:szCs w:val="24"/>
          <w:lang w:val="bg-BG"/>
        </w:rPr>
        <w:t>/надценка</w:t>
      </w:r>
      <w:r w:rsidRPr="00CD2C7F">
        <w:rPr>
          <w:rFonts w:ascii="Times New Roman" w:hAnsi="Times New Roman"/>
          <w:sz w:val="24"/>
          <w:szCs w:val="24"/>
        </w:rPr>
        <w:t xml:space="preserve"> за </w:t>
      </w:r>
      <w:r w:rsidR="001366C1">
        <w:rPr>
          <w:rFonts w:ascii="Times New Roman" w:hAnsi="Times New Roman"/>
          <w:sz w:val="24"/>
          <w:szCs w:val="24"/>
          <w:lang w:val="bg-BG"/>
        </w:rPr>
        <w:t xml:space="preserve">плод и зеленчук </w:t>
      </w:r>
      <w:r w:rsidRPr="00CD2C7F">
        <w:rPr>
          <w:rFonts w:ascii="Times New Roman" w:hAnsi="Times New Roman"/>
          <w:sz w:val="24"/>
          <w:szCs w:val="24"/>
        </w:rPr>
        <w:t>от цената на едро (определена в бюлетина на „САПИ”</w:t>
      </w:r>
      <w:r w:rsidR="002478D5">
        <w:rPr>
          <w:rFonts w:ascii="Times New Roman" w:hAnsi="Times New Roman"/>
          <w:sz w:val="24"/>
          <w:szCs w:val="24"/>
        </w:rPr>
        <w:t xml:space="preserve"> ООД) са посочени в </w:t>
      </w:r>
      <w:r w:rsidRPr="00CD2C7F">
        <w:rPr>
          <w:rFonts w:ascii="Times New Roman" w:hAnsi="Times New Roman"/>
          <w:sz w:val="24"/>
          <w:szCs w:val="24"/>
        </w:rPr>
        <w:t xml:space="preserve"> Ценовото предложение, което е неразделна част от настоящият договор. 2.2  Единичните цени на </w:t>
      </w:r>
      <w:r w:rsidR="001366C1">
        <w:rPr>
          <w:rFonts w:ascii="Times New Roman" w:hAnsi="Times New Roman"/>
          <w:sz w:val="24"/>
          <w:szCs w:val="24"/>
          <w:lang w:val="bg-BG"/>
        </w:rPr>
        <w:t>плодовете и зеленчуците</w:t>
      </w:r>
      <w:r w:rsidRPr="00CD2C7F">
        <w:rPr>
          <w:rFonts w:ascii="Times New Roman" w:hAnsi="Times New Roman"/>
          <w:sz w:val="24"/>
          <w:szCs w:val="24"/>
        </w:rPr>
        <w:t xml:space="preserve"> се изчисляват на база цените, формирани въз основа на справка, издадена от "САПИ" ЕООД за цените на хранителните продукти</w:t>
      </w:r>
      <w:r w:rsidR="00F07002">
        <w:rPr>
          <w:rFonts w:ascii="Times New Roman" w:hAnsi="Times New Roman"/>
          <w:sz w:val="24"/>
          <w:szCs w:val="24"/>
          <w:lang w:val="bg-BG"/>
        </w:rPr>
        <w:t xml:space="preserve">, </w:t>
      </w:r>
      <w:r w:rsidRPr="00CD2C7F">
        <w:rPr>
          <w:rFonts w:ascii="Times New Roman" w:hAnsi="Times New Roman"/>
          <w:sz w:val="24"/>
          <w:szCs w:val="24"/>
        </w:rPr>
        <w:t>коригиран със съответния процент отстъпка</w:t>
      </w:r>
      <w:r w:rsidR="00F07002">
        <w:rPr>
          <w:rFonts w:ascii="Times New Roman" w:hAnsi="Times New Roman"/>
          <w:sz w:val="24"/>
          <w:szCs w:val="24"/>
          <w:lang w:val="bg-BG"/>
        </w:rPr>
        <w:t>/надценка</w:t>
      </w:r>
      <w:r w:rsidRPr="00CD2C7F">
        <w:rPr>
          <w:rFonts w:ascii="Times New Roman" w:hAnsi="Times New Roman"/>
          <w:sz w:val="24"/>
          <w:szCs w:val="24"/>
        </w:rPr>
        <w:t xml:space="preserve">, предложен от изпълнителя с Ценовото предложение на същия – Приложение № </w:t>
      </w:r>
      <w:r w:rsidR="001366C1">
        <w:rPr>
          <w:rFonts w:ascii="Times New Roman" w:hAnsi="Times New Roman"/>
          <w:sz w:val="24"/>
          <w:szCs w:val="24"/>
          <w:lang w:val="bg-BG"/>
        </w:rPr>
        <w:t>2</w:t>
      </w:r>
      <w:r w:rsidRPr="00CD2C7F">
        <w:rPr>
          <w:rFonts w:ascii="Times New Roman" w:hAnsi="Times New Roman"/>
          <w:sz w:val="24"/>
          <w:szCs w:val="24"/>
        </w:rPr>
        <w:t xml:space="preserve">, неразделна част от договора. „САПИ” ООД (Система за агропазарна информация) е юридическо лице, упълномощено от България и Европейската комисия да следи за състоянието на пазара, като събира, обработва и разпространява информация за цените на всички продукти и стоки за територията на страната. Информацията е представителна за отделните региони. Адрес на “САПИ” ООД: </w:t>
      </w:r>
      <w:r w:rsidR="005B25CC" w:rsidRPr="001366C1">
        <w:rPr>
          <w:rFonts w:ascii="Times New Roman" w:hAnsi="Times New Roman"/>
          <w:sz w:val="24"/>
          <w:szCs w:val="24"/>
          <w:shd w:val="clear" w:color="auto" w:fill="FFFFFF"/>
        </w:rPr>
        <w:t>гр. </w:t>
      </w:r>
      <w:r w:rsidR="005B25CC" w:rsidRPr="001366C1">
        <w:rPr>
          <w:rStyle w:val="afe"/>
          <w:rFonts w:ascii="Times New Roman" w:hAnsi="Times New Roman"/>
          <w:b/>
          <w:bCs/>
          <w:i w:val="0"/>
          <w:iCs w:val="0"/>
          <w:sz w:val="24"/>
          <w:szCs w:val="24"/>
          <w:shd w:val="clear" w:color="auto" w:fill="FFFFFF"/>
        </w:rPr>
        <w:t>Пловдив</w:t>
      </w:r>
      <w:r w:rsidR="005B25CC" w:rsidRPr="001366C1">
        <w:rPr>
          <w:rStyle w:val="afe"/>
          <w:rFonts w:ascii="Times New Roman" w:hAnsi="Times New Roman"/>
          <w:b/>
          <w:bCs/>
          <w:i w:val="0"/>
          <w:iCs w:val="0"/>
          <w:sz w:val="24"/>
          <w:szCs w:val="24"/>
          <w:shd w:val="clear" w:color="auto" w:fill="FFFFFF"/>
          <w:lang w:val="bg-BG"/>
        </w:rPr>
        <w:t xml:space="preserve"> </w:t>
      </w:r>
      <w:r w:rsidR="005B25CC" w:rsidRPr="001366C1">
        <w:rPr>
          <w:rFonts w:ascii="Times New Roman" w:hAnsi="Times New Roman"/>
          <w:sz w:val="24"/>
          <w:szCs w:val="24"/>
          <w:shd w:val="clear" w:color="auto" w:fill="FFFFFF"/>
        </w:rPr>
        <w:t>п.к 4000 бул. „Руски” № 15 телефон/факс: 032/62-69-18</w:t>
      </w:r>
      <w:r w:rsidR="001366C1">
        <w:rPr>
          <w:rFonts w:ascii="Times New Roman" w:hAnsi="Times New Roman"/>
          <w:sz w:val="24"/>
          <w:szCs w:val="24"/>
          <w:shd w:val="clear" w:color="auto" w:fill="FFFFFF"/>
          <w:lang w:val="bg-BG"/>
        </w:rPr>
        <w:t>;</w:t>
      </w:r>
      <w:r w:rsidR="005B25CC">
        <w:rPr>
          <w:rFonts w:ascii="Times New Roman" w:hAnsi="Times New Roman"/>
          <w:color w:val="545454"/>
          <w:sz w:val="24"/>
          <w:szCs w:val="24"/>
          <w:shd w:val="clear" w:color="auto" w:fill="FFFFFF"/>
          <w:lang w:val="bg-BG"/>
        </w:rPr>
        <w:t xml:space="preserve"> </w:t>
      </w:r>
      <w:r w:rsidRPr="00CD2C7F">
        <w:rPr>
          <w:rFonts w:ascii="Times New Roman" w:hAnsi="Times New Roman"/>
          <w:sz w:val="24"/>
          <w:szCs w:val="24"/>
        </w:rPr>
        <w:t xml:space="preserve">2.3.1 Изпълнителят се задължава да осигури за </w:t>
      </w:r>
      <w:r w:rsidR="00A02C93">
        <w:rPr>
          <w:rFonts w:ascii="Times New Roman" w:hAnsi="Times New Roman"/>
          <w:sz w:val="24"/>
          <w:szCs w:val="24"/>
          <w:lang w:val="bg-BG"/>
        </w:rPr>
        <w:t>своя</w:t>
      </w:r>
      <w:r w:rsidRPr="00CD2C7F">
        <w:rPr>
          <w:rFonts w:ascii="Times New Roman" w:hAnsi="Times New Roman"/>
          <w:sz w:val="24"/>
          <w:szCs w:val="24"/>
        </w:rPr>
        <w:t xml:space="preserve"> сметка </w:t>
      </w:r>
      <w:r w:rsidR="00A02C93">
        <w:rPr>
          <w:rFonts w:ascii="Times New Roman" w:hAnsi="Times New Roman"/>
          <w:sz w:val="24"/>
          <w:szCs w:val="24"/>
          <w:lang w:val="bg-BG"/>
        </w:rPr>
        <w:t xml:space="preserve">към всяка представена фактура за плащане </w:t>
      </w:r>
      <w:r w:rsidRPr="00CD2C7F">
        <w:rPr>
          <w:rFonts w:ascii="Times New Roman" w:hAnsi="Times New Roman"/>
          <w:sz w:val="24"/>
          <w:szCs w:val="24"/>
        </w:rPr>
        <w:t xml:space="preserve"> </w:t>
      </w:r>
      <w:r w:rsidR="00A02C93">
        <w:rPr>
          <w:rFonts w:ascii="Times New Roman" w:hAnsi="Times New Roman"/>
          <w:sz w:val="24"/>
          <w:szCs w:val="24"/>
          <w:lang w:val="bg-BG"/>
        </w:rPr>
        <w:t xml:space="preserve">валиден </w:t>
      </w:r>
      <w:r w:rsidRPr="00CD2C7F">
        <w:rPr>
          <w:rFonts w:ascii="Times New Roman" w:hAnsi="Times New Roman"/>
          <w:sz w:val="24"/>
          <w:szCs w:val="24"/>
        </w:rPr>
        <w:t xml:space="preserve"> бюлетин на „САПИ” ООД. </w:t>
      </w:r>
      <w:r w:rsidR="00A02C93">
        <w:rPr>
          <w:rFonts w:ascii="Times New Roman" w:hAnsi="Times New Roman"/>
          <w:sz w:val="24"/>
          <w:szCs w:val="24"/>
          <w:lang w:val="bg-BG"/>
        </w:rPr>
        <w:t xml:space="preserve">Валидността на бюлетина е 30 (тридесет) работни дни от </w:t>
      </w:r>
      <w:r w:rsidR="00A02C93">
        <w:rPr>
          <w:rFonts w:ascii="Times New Roman" w:hAnsi="Times New Roman"/>
          <w:sz w:val="24"/>
          <w:szCs w:val="24"/>
          <w:lang w:val="bg-BG"/>
        </w:rPr>
        <w:lastRenderedPageBreak/>
        <w:t xml:space="preserve">издаването му. </w:t>
      </w:r>
      <w:r w:rsidRPr="00CD2C7F">
        <w:rPr>
          <w:rFonts w:ascii="Times New Roman" w:hAnsi="Times New Roman"/>
          <w:sz w:val="24"/>
          <w:szCs w:val="24"/>
        </w:rPr>
        <w:t xml:space="preserve">Изпълнителят е длъжен </w:t>
      </w:r>
      <w:r w:rsidR="00A02C93">
        <w:rPr>
          <w:rFonts w:ascii="Times New Roman" w:hAnsi="Times New Roman"/>
          <w:sz w:val="24"/>
          <w:szCs w:val="24"/>
          <w:lang w:val="bg-BG"/>
        </w:rPr>
        <w:t>към всяка представена фактура за плащане,</w:t>
      </w:r>
      <w:r w:rsidRPr="00CD2C7F">
        <w:rPr>
          <w:rFonts w:ascii="Times New Roman" w:hAnsi="Times New Roman"/>
          <w:sz w:val="24"/>
          <w:szCs w:val="24"/>
        </w:rPr>
        <w:t xml:space="preserve"> да предоставя на Възложителя информация за базата, въз основа на която се преизчислява цената на достав</w:t>
      </w:r>
      <w:r w:rsidR="00F07002">
        <w:rPr>
          <w:rFonts w:ascii="Times New Roman" w:hAnsi="Times New Roman"/>
          <w:sz w:val="24"/>
          <w:szCs w:val="24"/>
          <w:lang w:val="bg-BG"/>
        </w:rPr>
        <w:t>ените</w:t>
      </w:r>
      <w:r w:rsidR="001366C1">
        <w:rPr>
          <w:rFonts w:ascii="Times New Roman" w:hAnsi="Times New Roman"/>
          <w:sz w:val="24"/>
          <w:szCs w:val="24"/>
          <w:lang w:val="bg-BG"/>
        </w:rPr>
        <w:t xml:space="preserve"> плодове и зеленчуци</w:t>
      </w:r>
      <w:r w:rsidRPr="00CD2C7F">
        <w:rPr>
          <w:rFonts w:ascii="Times New Roman" w:hAnsi="Times New Roman"/>
          <w:sz w:val="24"/>
          <w:szCs w:val="24"/>
        </w:rPr>
        <w:t xml:space="preserve">, а именно: бюлетина на “САПИ” ООД за цените на едро на продуктите </w:t>
      </w:r>
      <w:r w:rsidR="001366C1">
        <w:rPr>
          <w:rFonts w:ascii="Times New Roman" w:hAnsi="Times New Roman"/>
          <w:sz w:val="24"/>
          <w:szCs w:val="24"/>
          <w:lang w:val="bg-BG"/>
        </w:rPr>
        <w:t xml:space="preserve">(плодове и зеленчуци) </w:t>
      </w:r>
      <w:r w:rsidRPr="00CD2C7F">
        <w:rPr>
          <w:rFonts w:ascii="Times New Roman" w:hAnsi="Times New Roman"/>
          <w:sz w:val="24"/>
          <w:szCs w:val="24"/>
        </w:rPr>
        <w:t>посо</w:t>
      </w:r>
      <w:r w:rsidR="005B25CC">
        <w:rPr>
          <w:rFonts w:ascii="Times New Roman" w:hAnsi="Times New Roman"/>
          <w:sz w:val="24"/>
          <w:szCs w:val="24"/>
        </w:rPr>
        <w:t xml:space="preserve">чени в заявката за </w:t>
      </w:r>
      <w:r w:rsidR="00A02C93">
        <w:rPr>
          <w:rFonts w:ascii="Times New Roman" w:hAnsi="Times New Roman"/>
          <w:sz w:val="24"/>
          <w:szCs w:val="24"/>
          <w:lang w:val="bg-BG"/>
        </w:rPr>
        <w:t>съответната доставка</w:t>
      </w:r>
      <w:r w:rsidR="005B25CC">
        <w:rPr>
          <w:rFonts w:ascii="Times New Roman" w:hAnsi="Times New Roman"/>
          <w:sz w:val="24"/>
          <w:szCs w:val="24"/>
        </w:rPr>
        <w:t>. 2.3.</w:t>
      </w:r>
      <w:r w:rsidR="005B25CC">
        <w:rPr>
          <w:rFonts w:ascii="Times New Roman" w:hAnsi="Times New Roman"/>
          <w:sz w:val="24"/>
          <w:szCs w:val="24"/>
          <w:lang w:val="bg-BG"/>
        </w:rPr>
        <w:t>2</w:t>
      </w:r>
      <w:r w:rsidRPr="00CD2C7F">
        <w:rPr>
          <w:rFonts w:ascii="Times New Roman" w:hAnsi="Times New Roman"/>
          <w:sz w:val="24"/>
          <w:szCs w:val="24"/>
        </w:rPr>
        <w:t xml:space="preserve"> Всяка промяна </w:t>
      </w:r>
      <w:r w:rsidR="00A02C93">
        <w:rPr>
          <w:rFonts w:ascii="Times New Roman" w:hAnsi="Times New Roman"/>
          <w:sz w:val="24"/>
          <w:szCs w:val="24"/>
          <w:lang w:val="bg-BG"/>
        </w:rPr>
        <w:t xml:space="preserve">на единичните цени на плодове и/или зеленчуци </w:t>
      </w:r>
      <w:r w:rsidRPr="00CD2C7F">
        <w:rPr>
          <w:rFonts w:ascii="Times New Roman" w:hAnsi="Times New Roman"/>
          <w:sz w:val="24"/>
          <w:szCs w:val="24"/>
        </w:rPr>
        <w:t xml:space="preserve">става чрез оформяне на протокол, в който се записват новите цени на </w:t>
      </w:r>
      <w:r w:rsidR="001366C1">
        <w:rPr>
          <w:rFonts w:ascii="Times New Roman" w:hAnsi="Times New Roman"/>
          <w:sz w:val="24"/>
          <w:szCs w:val="24"/>
          <w:lang w:val="bg-BG"/>
        </w:rPr>
        <w:t>плодовете и зеленчуците</w:t>
      </w:r>
      <w:r w:rsidRPr="00CD2C7F">
        <w:rPr>
          <w:rFonts w:ascii="Times New Roman" w:hAnsi="Times New Roman"/>
          <w:sz w:val="24"/>
          <w:szCs w:val="24"/>
        </w:rPr>
        <w:t xml:space="preserve"> от </w:t>
      </w:r>
      <w:r w:rsidR="001366C1">
        <w:rPr>
          <w:rFonts w:ascii="Times New Roman" w:hAnsi="Times New Roman"/>
          <w:sz w:val="24"/>
          <w:szCs w:val="24"/>
          <w:lang w:val="bg-BG"/>
        </w:rPr>
        <w:t xml:space="preserve">Ценовото предложение на </w:t>
      </w:r>
      <w:r w:rsidRPr="00CD2C7F">
        <w:rPr>
          <w:rFonts w:ascii="Times New Roman" w:hAnsi="Times New Roman"/>
          <w:sz w:val="24"/>
          <w:szCs w:val="24"/>
        </w:rPr>
        <w:t xml:space="preserve">Изпълнителя, като се прилага и последният бюлетин на “САПИ” ООД с цените на едро. Корекцията на единичните цени се одобрява от Възложителя и новия </w:t>
      </w:r>
      <w:r w:rsidR="001366C1">
        <w:rPr>
          <w:rFonts w:ascii="Times New Roman" w:hAnsi="Times New Roman"/>
          <w:sz w:val="24"/>
          <w:szCs w:val="24"/>
          <w:lang w:val="bg-BG"/>
        </w:rPr>
        <w:t>„</w:t>
      </w:r>
      <w:r w:rsidRPr="00CD2C7F">
        <w:rPr>
          <w:rFonts w:ascii="Times New Roman" w:hAnsi="Times New Roman"/>
          <w:sz w:val="24"/>
          <w:szCs w:val="24"/>
        </w:rPr>
        <w:t>Ценоразпис</w:t>
      </w:r>
      <w:r w:rsidR="001366C1">
        <w:rPr>
          <w:rFonts w:ascii="Times New Roman" w:hAnsi="Times New Roman"/>
          <w:sz w:val="24"/>
          <w:szCs w:val="24"/>
          <w:lang w:val="bg-BG"/>
        </w:rPr>
        <w:t>”</w:t>
      </w:r>
      <w:r w:rsidRPr="00CD2C7F">
        <w:rPr>
          <w:rFonts w:ascii="Times New Roman" w:hAnsi="Times New Roman"/>
          <w:sz w:val="24"/>
          <w:szCs w:val="24"/>
        </w:rPr>
        <w:t xml:space="preserve"> се дава </w:t>
      </w:r>
      <w:r w:rsidR="001366C1">
        <w:rPr>
          <w:rFonts w:ascii="Times New Roman" w:hAnsi="Times New Roman"/>
          <w:sz w:val="24"/>
          <w:szCs w:val="24"/>
          <w:lang w:val="bg-BG"/>
        </w:rPr>
        <w:t>за р</w:t>
      </w:r>
      <w:r w:rsidR="005B25CC">
        <w:rPr>
          <w:rFonts w:ascii="Times New Roman" w:hAnsi="Times New Roman"/>
          <w:sz w:val="24"/>
          <w:szCs w:val="24"/>
        </w:rPr>
        <w:t>азплащане с Изпълнителя. 2.3.</w:t>
      </w:r>
      <w:r w:rsidR="005B25CC">
        <w:rPr>
          <w:rFonts w:ascii="Times New Roman" w:hAnsi="Times New Roman"/>
          <w:sz w:val="24"/>
          <w:szCs w:val="24"/>
          <w:lang w:val="bg-BG"/>
        </w:rPr>
        <w:t>3</w:t>
      </w:r>
      <w:r w:rsidRPr="00CD2C7F">
        <w:rPr>
          <w:rFonts w:ascii="Times New Roman" w:hAnsi="Times New Roman"/>
          <w:sz w:val="24"/>
          <w:szCs w:val="24"/>
        </w:rPr>
        <w:t xml:space="preserve"> Доставените продукти, франко до всеки от обектите на територията на община </w:t>
      </w:r>
      <w:r w:rsidR="005B25CC">
        <w:rPr>
          <w:rFonts w:ascii="Times New Roman" w:hAnsi="Times New Roman"/>
          <w:sz w:val="24"/>
          <w:szCs w:val="24"/>
          <w:lang w:val="bg-BG"/>
        </w:rPr>
        <w:t>Садово</w:t>
      </w:r>
      <w:r w:rsidRPr="00CD2C7F">
        <w:rPr>
          <w:rFonts w:ascii="Times New Roman" w:hAnsi="Times New Roman"/>
          <w:sz w:val="24"/>
          <w:szCs w:val="24"/>
        </w:rPr>
        <w:t>, да са придружени с документ за произход и документ за съответствие. 2.3.</w:t>
      </w:r>
      <w:r w:rsidR="005B25CC">
        <w:rPr>
          <w:rFonts w:ascii="Times New Roman" w:hAnsi="Times New Roman"/>
          <w:sz w:val="24"/>
          <w:szCs w:val="24"/>
          <w:lang w:val="bg-BG"/>
        </w:rPr>
        <w:t>4</w:t>
      </w:r>
      <w:r w:rsidRPr="00CD2C7F">
        <w:rPr>
          <w:rFonts w:ascii="Times New Roman" w:hAnsi="Times New Roman"/>
          <w:sz w:val="24"/>
          <w:szCs w:val="24"/>
        </w:rPr>
        <w:t xml:space="preserve"> Етикетите на индивидуално опакованите хранителни продукти да отговарят на Регламент (ЕС) № 1169/2011 на Европейския парламент и на Съвета от 25 октомври 2011 година за предоставянето на информация за храните на потребителите; 2.4. Размерът на предложената от Изпълнителят отстъпка е еднакъв за всички хранителни продукти, включени в съответната група хранителни стоки. 2.5 Разходите по изготвянето и представянето на посочените по-горе документи са за сметка на Изпълнителя. 2.6 Процентът на отстъпка на единичните цени, предложен в ценовото предложение на Изпълнителя се запазва за цялото време на действие на договора. Член 3. Начин на плащане 3.1 Възложителят заплаща извършените доставки ежемесечно, до 30 (тридесет) календарни дни от представянето на фактурата на доставки на Продуктите, за които се дължи плащане. Заплащането се извършва на база на документ, удостоверяващ приемането на стоката – протокол за доставка, или друг съотносим документ, подписан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включително сертификат за произход, свидетелство за качество, свидетелство за срок на годност за всички продукти съобразно вида им, и справка от периодичния бюлетин на “САПИ” ООД за цени на едро на отделните продукти по време на извършване на съответната доставка. 3.2 Заплащането се извършва в български лева по банков път в срок от 30 (тридесет) календарни дни от датата на подписване на документ, удостоверяващ приемането на стоката - протокол за доставка, или друг съотносим документ и от издаване на фактура-оригинал, съдържаща задължителните реквизити по Закона за счетоводството. 3.3 Плащанията се извършват в български лева, с платежно нареждане по следната банкова сметка, посочена от Изпълнителя: IBAN - ………………………………………………………….. BIC – ……………………… Изпълнителят е длъжен да уведомява писмено Възложителя за всички последващи промени на банковата му сметка в срок до 7 (седем)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 3.4 За дата на плащането, се счита датата на заверяване на банковата сметка на Изпълнителя със с</w:t>
      </w:r>
      <w:r w:rsidR="005B25CC">
        <w:rPr>
          <w:rFonts w:ascii="Times New Roman" w:hAnsi="Times New Roman"/>
          <w:sz w:val="24"/>
          <w:szCs w:val="24"/>
        </w:rPr>
        <w:t xml:space="preserve">ъответната дължима сума. </w:t>
      </w:r>
    </w:p>
    <w:p w:rsidR="005B25CC" w:rsidRPr="005B25CC" w:rsidRDefault="005B25CC" w:rsidP="00363734">
      <w:pPr>
        <w:spacing w:after="0"/>
        <w:jc w:val="both"/>
        <w:rPr>
          <w:rFonts w:ascii="Times New Roman" w:eastAsia="Times New Roman" w:hAnsi="Times New Roman"/>
          <w:sz w:val="24"/>
          <w:szCs w:val="24"/>
          <w:lang w:val="bg-BG" w:eastAsia="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 xml:space="preserve">СРОКОВЕ </w:t>
      </w:r>
    </w:p>
    <w:p w:rsidR="00363734" w:rsidRPr="00274849" w:rsidRDefault="00363734" w:rsidP="00363734">
      <w:pPr>
        <w:suppressAutoHyphens/>
        <w:spacing w:after="0"/>
        <w:jc w:val="both"/>
        <w:rPr>
          <w:rFonts w:ascii="Times New Roman" w:eastAsia="Times New Roman" w:hAnsi="Times New Roman"/>
          <w:b/>
          <w:sz w:val="24"/>
          <w:szCs w:val="24"/>
          <w:lang w:val="bg-BG" w:eastAsia="ar-SA"/>
        </w:rPr>
      </w:pPr>
      <w:r w:rsidRPr="00274849">
        <w:rPr>
          <w:rFonts w:ascii="Times New Roman" w:eastAsia="Times New Roman" w:hAnsi="Times New Roman"/>
          <w:b/>
          <w:sz w:val="24"/>
          <w:szCs w:val="24"/>
          <w:lang w:val="bg-BG" w:eastAsia="ar-SA"/>
        </w:rPr>
        <w:t xml:space="preserve">Член 4. </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suppressAutoHyphens/>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sz w:val="24"/>
          <w:szCs w:val="24"/>
          <w:lang w:val="bg-BG" w:eastAsia="ar-SA"/>
        </w:rPr>
        <w:t xml:space="preserve">(4.1) </w:t>
      </w:r>
      <w:r w:rsidRPr="00274849">
        <w:rPr>
          <w:rFonts w:ascii="Times New Roman" w:eastAsia="Times New Roman" w:hAnsi="Times New Roman"/>
          <w:color w:val="000000"/>
          <w:sz w:val="24"/>
          <w:szCs w:val="24"/>
          <w:lang w:val="bg-BG" w:eastAsia="bg-BG"/>
        </w:rPr>
        <w:t xml:space="preserve">Настоящият Договор влиза в сила от </w:t>
      </w:r>
      <w:r w:rsidR="005B25CC">
        <w:rPr>
          <w:rFonts w:ascii="Times New Roman" w:eastAsia="Times New Roman" w:hAnsi="Times New Roman"/>
          <w:color w:val="000000"/>
          <w:sz w:val="24"/>
          <w:szCs w:val="24"/>
          <w:lang w:val="bg-BG" w:eastAsia="bg-BG"/>
        </w:rPr>
        <w:t>първо число на месеца, следващ този на подписването му</w:t>
      </w:r>
      <w:r w:rsidRPr="00274849">
        <w:rPr>
          <w:rFonts w:ascii="Times New Roman" w:eastAsia="Times New Roman" w:hAnsi="Times New Roman"/>
          <w:color w:val="000000"/>
          <w:sz w:val="24"/>
          <w:szCs w:val="24"/>
          <w:lang w:val="bg-BG" w:eastAsia="bg-BG"/>
        </w:rPr>
        <w:t xml:space="preserve"> и е със срок на действие </w:t>
      </w:r>
      <w:r w:rsidR="005B25CC">
        <w:rPr>
          <w:rFonts w:ascii="Times New Roman" w:eastAsia="Times New Roman" w:hAnsi="Times New Roman"/>
          <w:color w:val="000000"/>
          <w:sz w:val="24"/>
          <w:szCs w:val="24"/>
          <w:lang w:val="bg-BG" w:eastAsia="bg-BG"/>
        </w:rPr>
        <w:t>12 месеца или до изчерпване на прогнозната стойност по договора</w:t>
      </w:r>
      <w:r w:rsidRPr="00274849">
        <w:rPr>
          <w:rFonts w:ascii="Times New Roman" w:eastAsia="Times New Roman" w:hAnsi="Times New Roman"/>
          <w:color w:val="000000"/>
          <w:sz w:val="24"/>
          <w:szCs w:val="24"/>
          <w:lang w:val="bg-BG" w:eastAsia="bg-BG"/>
        </w:rPr>
        <w:t>.</w:t>
      </w:r>
    </w:p>
    <w:p w:rsidR="00363734" w:rsidRPr="00274849" w:rsidRDefault="00363734" w:rsidP="00363734">
      <w:pPr>
        <w:tabs>
          <w:tab w:val="left" w:pos="3686"/>
        </w:tabs>
        <w:spacing w:after="0"/>
        <w:ind w:left="360"/>
        <w:rPr>
          <w:rFonts w:ascii="Times New Roman" w:eastAsia="Times New Roman" w:hAnsi="Times New Roman"/>
          <w:b/>
          <w:sz w:val="24"/>
          <w:szCs w:val="24"/>
          <w:lang w:val="bg-BG" w:eastAsia="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МЯСТО И УСЛОВИЯ НА ДОСТАВКА</w:t>
      </w:r>
    </w:p>
    <w:p w:rsidR="00363734" w:rsidRPr="00274849" w:rsidRDefault="00363734" w:rsidP="00363734">
      <w:pPr>
        <w:suppressAutoHyphens/>
        <w:spacing w:after="0"/>
        <w:jc w:val="both"/>
        <w:rPr>
          <w:rFonts w:ascii="Times New Roman" w:eastAsia="Times New Roman" w:hAnsi="Times New Roman"/>
          <w:b/>
          <w:sz w:val="24"/>
          <w:szCs w:val="24"/>
          <w:lang w:val="bg-BG" w:eastAsia="ar-SA"/>
        </w:rPr>
      </w:pPr>
      <w:r w:rsidRPr="00274849">
        <w:rPr>
          <w:rFonts w:ascii="Times New Roman" w:eastAsia="Times New Roman" w:hAnsi="Times New Roman"/>
          <w:b/>
          <w:sz w:val="24"/>
          <w:szCs w:val="24"/>
          <w:lang w:val="bg-BG" w:eastAsia="ar-SA"/>
        </w:rPr>
        <w:t>Член 5</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suppressAutoHyphens/>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(5.1) Мястото на доставк</w:t>
      </w:r>
      <w:r w:rsidR="007D3C3D">
        <w:rPr>
          <w:rFonts w:ascii="Times New Roman" w:eastAsia="Times New Roman" w:hAnsi="Times New Roman"/>
          <w:sz w:val="24"/>
          <w:szCs w:val="24"/>
          <w:lang w:val="bg-BG" w:eastAsia="ar-SA"/>
        </w:rPr>
        <w:t>и са посочени в чл.1, т.1.3 на договора</w:t>
      </w:r>
      <w:r w:rsidRPr="00274849">
        <w:rPr>
          <w:rFonts w:ascii="Times New Roman" w:eastAsia="Times New Roman" w:hAnsi="Times New Roman"/>
          <w:sz w:val="24"/>
          <w:szCs w:val="24"/>
          <w:lang w:val="bg-BG" w:eastAsia="ar-SA"/>
        </w:rPr>
        <w:t xml:space="preserve"> </w:t>
      </w:r>
      <w:r w:rsidRPr="00274849">
        <w:rPr>
          <w:rFonts w:ascii="Times New Roman" w:eastAsia="Times New Roman" w:hAnsi="Times New Roman"/>
          <w:color w:val="000000"/>
          <w:sz w:val="24"/>
          <w:szCs w:val="24"/>
          <w:lang w:val="bg-BG" w:eastAsia="bg-BG"/>
        </w:rPr>
        <w:t xml:space="preserve">. </w:t>
      </w:r>
      <w:r w:rsidRPr="00274849">
        <w:rPr>
          <w:rFonts w:ascii="Times New Roman" w:eastAsia="Times New Roman" w:hAnsi="Times New Roman"/>
          <w:sz w:val="24"/>
          <w:szCs w:val="24"/>
          <w:lang w:val="bg-B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suppressAutoHyphens/>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(5.2) Доставяните хранителните Продукти, следва да отговарят на изискванията на</w:t>
      </w:r>
      <w:r w:rsidR="007D3C3D">
        <w:rPr>
          <w:rFonts w:ascii="Times New Roman" w:eastAsia="Times New Roman" w:hAnsi="Times New Roman"/>
          <w:sz w:val="24"/>
          <w:szCs w:val="24"/>
          <w:lang w:val="bg-BG" w:eastAsia="ar-SA"/>
        </w:rPr>
        <w:t xml:space="preserve"> (при приложимост)</w:t>
      </w:r>
      <w:r w:rsidRPr="00274849">
        <w:rPr>
          <w:rFonts w:ascii="Times New Roman" w:eastAsia="Times New Roman" w:hAnsi="Times New Roman"/>
          <w:sz w:val="24"/>
          <w:szCs w:val="24"/>
          <w:lang w:val="bg-BG" w:eastAsia="ar-SA"/>
        </w:rPr>
        <w:t>:</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Закон за храните, ДВ, </w:t>
      </w:r>
      <w:hyperlink r:id="rId8" w:tgtFrame="_blank" w:history="1">
        <w:r w:rsidRPr="00274849">
          <w:rPr>
            <w:rFonts w:ascii="Times New Roman" w:eastAsia="Times New Roman" w:hAnsi="Times New Roman"/>
            <w:sz w:val="24"/>
            <w:szCs w:val="24"/>
            <w:lang w:val="bg-BG" w:eastAsia="ar-SA"/>
          </w:rPr>
          <w:t>бр. 90</w:t>
        </w:r>
      </w:hyperlink>
      <w:r w:rsidRPr="00274849">
        <w:rPr>
          <w:rFonts w:ascii="Times New Roman" w:eastAsia="Times New Roman" w:hAnsi="Times New Roman"/>
          <w:sz w:val="24"/>
          <w:szCs w:val="24"/>
          <w:lang w:val="bg-BG" w:eastAsia="ar-SA"/>
        </w:rPr>
        <w:t xml:space="preserve"> от 15.10.1999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 1 от 26 януари 2016 г. за хигиената на храните, ДВ. бр.10 от 5.02.2016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1 от 9.01.2008 г. за изискванията за търговия с яйца, ДВ, бр. 7 от 22.01.2008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2 от 23.01.2008 г. за материалите и предметите от пластмаси, предназначени за контакт с храни, ДВ, бр. 13 от 8.02.2008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9 от 16.03.2001 г. за качеството на водата, предназначена за питейно-битови цели, ДВ, бр. 30 от 28.03.2001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за етикетирането и представянето на храните, ДВ, бр. 102 от 12.12.2014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 16 от 28 май 2010 г. за изискванията за качество и контрол за съответствие на пресни плодове и зеленчуци, ДВ бр. 43 от 8.06.2010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бързо замразените храни, ДВ, бр. 114 от 6.12.2002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храните със специално предназначение, ДВ, бр. 107 от 15.11.2002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какаото и шоколадовите продукти, ДВ, бр. 107 от 15.11.2002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някои частично или напълно дехидратирани млека, предназначени за консумация от човека, ДВ, бр. 8 от 30.01.2004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lastRenderedPageBreak/>
        <w:t xml:space="preserve">Наредба за изискванията към пчелния мед, предназначен за консумация от човека, ДВ, бр. 85 от 5.09.2002 г., </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плодовите конфитюри, желета, мармалади, желе-мармалади и подсладено пюре от кестени, ДВ, бр. 19 от 28.02.2003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захарите, предназначени за консумация от човека, ДВ, бр. 89 от 20.09.2002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състава, характеристиките и наименованията на храните за кърмачета и преходните храни, ДВ, бр. 110 от 21.12.2007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 32 от 23.03.2006 г. за окачествяване, съхраняване и предлагане на пазара на месо и черен дроб от домашни птици, ДВ. бр.29 от 7.04. 2006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Наредба №6 от 10.08.2011г. за здравословно хранене на децата на възраст от 3 до 7 години в детски заведения,  ДВ, бр. 65 от 23.08.2011г.; </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834/2007 на Съвета от 28 юни 2007 година относно биологичното производство и етикетирането на биологични продукти;</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1/2005 на Съвета от 22 декември 2004 година относно защитата на животните по време на транспортиране и свързаните с това операции;</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466/2001 на Комисията от 8 март 2001 година за определяне на максималното съдържание на някои замърсители в храните;</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509/2006 на Съвета от 20 март 2006 година относно селскостопански и хранителни продукти с традиционно специфичен характер;</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41/2009 на Комисията от 20 януари 2009 година относно състава и етикетирането на храни, подходящи за употреба от хора, които имат непоносимост към глутен;</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lastRenderedPageBreak/>
        <w:t>Регламент за изпълнение (ЕС) № 29/2012 на Комисията от 13 януари 2012 година относно стандартите за търговия с маслиново масло;</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2065/2003 наЕвропейския парламент ина Съвета от 10 ноември 2003 година относно пушилни ароматизанти, използвани или предназначени за влагане в или върху храни;</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852/2004 на Европейския парламент и на Съвета от 29 април 2004 година относно хигиената на храните;</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Регламент ( EO) № 2073 на Европейската комисия от 15 ноември 2005 г относно микробиологичните критерии за храните; </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363734" w:rsidRPr="00274849" w:rsidRDefault="00363734" w:rsidP="007D3C3D">
      <w:pPr>
        <w:tabs>
          <w:tab w:val="left" w:pos="1134"/>
        </w:tabs>
        <w:suppressAutoHyphens/>
        <w:spacing w:after="0"/>
        <w:contextualSpacing/>
        <w:jc w:val="both"/>
        <w:rPr>
          <w:rFonts w:ascii="Times New Roman" w:eastAsia="Times New Roman" w:hAnsi="Times New Roman"/>
          <w:sz w:val="24"/>
          <w:szCs w:val="24"/>
          <w:lang w:val="bg-BG" w:eastAsia="ar-SA"/>
        </w:rPr>
      </w:pPr>
    </w:p>
    <w:p w:rsidR="00363734" w:rsidRPr="00274849" w:rsidRDefault="00363734" w:rsidP="00363734">
      <w:pPr>
        <w:suppressAutoHyphens/>
        <w:spacing w:after="0"/>
        <w:ind w:left="567" w:hanging="567"/>
        <w:jc w:val="both"/>
        <w:rPr>
          <w:rFonts w:ascii="Times New Roman" w:eastAsia="Times New Roman" w:hAnsi="Times New Roman"/>
          <w:sz w:val="24"/>
          <w:szCs w:val="24"/>
          <w:lang w:val="bg-BG" w:eastAsia="ar-SA"/>
        </w:rPr>
      </w:pPr>
    </w:p>
    <w:p w:rsidR="00363734" w:rsidRPr="00274849" w:rsidRDefault="00363734" w:rsidP="00363734">
      <w:pPr>
        <w:suppressAutoHyphens/>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(5.3) Доставяните хранителни Продукти:</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w:t>
      </w:r>
      <w:r w:rsidRPr="00274849">
        <w:rPr>
          <w:rFonts w:ascii="Times New Roman" w:eastAsia="Times New Roman" w:hAnsi="Times New Roman"/>
          <w:sz w:val="24"/>
          <w:szCs w:val="24"/>
          <w:lang w:val="bg-BG" w:eastAsia="ar-SA"/>
        </w:rPr>
        <w:lastRenderedPageBreak/>
        <w:t>партиден номер за всяка от тях, както и другите данни, съобразно приложимите нормативни изисквания за съответния вид продукти;</w:t>
      </w:r>
    </w:p>
    <w:p w:rsidR="00363734" w:rsidRPr="00274849" w:rsidRDefault="00363734" w:rsidP="00363734">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следва да бъдат придружавани при всяка доставка с етикет, посочващ съдържанието и количеството на съставките, съдържащи се в тях.</w:t>
      </w:r>
    </w:p>
    <w:p w:rsidR="00363734" w:rsidRPr="00274849" w:rsidRDefault="00363734" w:rsidP="00363734">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следва да имат добър търговски вид;</w:t>
      </w:r>
    </w:p>
    <w:p w:rsidR="00363734" w:rsidRPr="00274849" w:rsidRDefault="00363734" w:rsidP="00363734">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rsidR="007D3C3D">
        <w:rPr>
          <w:rFonts w:ascii="Times New Roman" w:eastAsia="Times New Roman" w:hAnsi="Times New Roman"/>
          <w:sz w:val="24"/>
          <w:szCs w:val="24"/>
          <w:lang w:val="bg-BG" w:eastAsia="ar-SA"/>
        </w:rPr>
        <w:t>80</w:t>
      </w:r>
      <w:r w:rsidRPr="00274849">
        <w:rPr>
          <w:rFonts w:ascii="Times New Roman" w:eastAsia="Times New Roman" w:hAnsi="Times New Roman"/>
          <w:sz w:val="24"/>
          <w:szCs w:val="24"/>
          <w:lang w:val="bg-BG" w:eastAsia="ar-SA"/>
        </w:rPr>
        <w:t xml:space="preserve"> процента от общия срок на годност, обявен от производителя;</w:t>
      </w:r>
    </w:p>
    <w:p w:rsidR="00363734" w:rsidRPr="00274849" w:rsidRDefault="00363734" w:rsidP="00363734">
      <w:pPr>
        <w:tabs>
          <w:tab w:val="left" w:pos="3585"/>
        </w:tabs>
        <w:spacing w:after="0"/>
        <w:jc w:val="both"/>
        <w:rPr>
          <w:rFonts w:ascii="Times New Roman" w:eastAsia="MS Mincho" w:hAnsi="Times New Roman"/>
          <w:sz w:val="24"/>
          <w:szCs w:val="24"/>
          <w:lang w:val="bg-BG"/>
        </w:rPr>
      </w:pPr>
    </w:p>
    <w:p w:rsidR="00363734" w:rsidRPr="00274849" w:rsidRDefault="00363734" w:rsidP="00363734">
      <w:pPr>
        <w:tabs>
          <w:tab w:val="left" w:pos="3585"/>
        </w:tabs>
        <w:spacing w:after="0"/>
        <w:jc w:val="both"/>
        <w:rPr>
          <w:rFonts w:ascii="Times New Roman" w:eastAsia="Times New Roman" w:hAnsi="Times New Roman"/>
          <w:sz w:val="24"/>
          <w:szCs w:val="24"/>
          <w:lang w:val="bg-BG" w:eastAsia="bg-BG"/>
        </w:rPr>
      </w:pPr>
      <w:r w:rsidRPr="00274849">
        <w:rPr>
          <w:rFonts w:ascii="Times New Roman" w:eastAsia="MS Mincho" w:hAnsi="Times New Roman"/>
          <w:sz w:val="24"/>
          <w:szCs w:val="24"/>
          <w:lang w:val="bg-BG"/>
        </w:rPr>
        <w:t>(5.4)</w:t>
      </w:r>
      <w:r w:rsidR="007D3C3D">
        <w:rPr>
          <w:rFonts w:ascii="Times New Roman" w:eastAsia="MS Mincho" w:hAnsi="Times New Roman"/>
          <w:sz w:val="24"/>
          <w:szCs w:val="24"/>
          <w:lang w:val="bg-BG"/>
        </w:rPr>
        <w:t xml:space="preserve"> </w:t>
      </w:r>
      <w:r w:rsidRPr="00274849">
        <w:rPr>
          <w:rFonts w:ascii="Times New Roman" w:eastAsia="Times New Roman" w:hAnsi="Times New Roman"/>
          <w:sz w:val="24"/>
          <w:szCs w:val="24"/>
          <w:lang w:val="bg-BG" w:eastAsia="ar-SA"/>
        </w:rPr>
        <w:t xml:space="preserve">Доставките на СТОКИТЕ се извършват след писмена заявка от страна на ВЪЗЛОЖИТЕЛЯ, предоставяна на ИЗПЪЛНИТЕЛЯ всеки </w:t>
      </w:r>
      <w:r w:rsidR="007D3C3D">
        <w:rPr>
          <w:rFonts w:ascii="Times New Roman" w:eastAsia="Times New Roman" w:hAnsi="Times New Roman"/>
          <w:sz w:val="24"/>
          <w:szCs w:val="24"/>
          <w:lang w:val="bg-BG" w:eastAsia="ar-SA"/>
        </w:rPr>
        <w:t>последен работен ден от седмицата (с изкл. на заявките за хляб и тестени изделия)</w:t>
      </w:r>
      <w:r w:rsidRPr="00274849">
        <w:rPr>
          <w:rFonts w:ascii="Times New Roman" w:eastAsia="Times New Roman" w:hAnsi="Times New Roman"/>
          <w:sz w:val="24"/>
          <w:szCs w:val="24"/>
          <w:lang w:val="bg-BG" w:eastAsia="ar-SA"/>
        </w:rPr>
        <w:t xml:space="preserve"> до </w:t>
      </w:r>
      <w:r w:rsidR="00D35C70">
        <w:rPr>
          <w:rFonts w:ascii="Times New Roman" w:eastAsia="Times New Roman" w:hAnsi="Times New Roman"/>
          <w:sz w:val="24"/>
          <w:szCs w:val="24"/>
          <w:lang w:val="bg-BG" w:eastAsia="ar-SA"/>
        </w:rPr>
        <w:t xml:space="preserve">09.00 </w:t>
      </w:r>
      <w:r w:rsidRPr="00274849">
        <w:rPr>
          <w:rFonts w:ascii="Times New Roman" w:eastAsia="Times New Roman" w:hAnsi="Times New Roman"/>
          <w:sz w:val="24"/>
          <w:szCs w:val="24"/>
          <w:lang w:val="bg-BG" w:eastAsia="ar-SA"/>
        </w:rPr>
        <w:t xml:space="preserve">часа за следващата седмица чрез обектите-краен получател.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Обектите  крайни получатели  могат да правят промени в заявката в зависимост от реалните им потребности не по-късно от </w:t>
      </w:r>
      <w:r w:rsidR="00D35C70">
        <w:rPr>
          <w:rFonts w:ascii="Times New Roman" w:eastAsia="Times New Roman" w:hAnsi="Times New Roman"/>
          <w:sz w:val="24"/>
          <w:szCs w:val="24"/>
          <w:lang w:val="bg-BG" w:eastAsia="ar-SA"/>
        </w:rPr>
        <w:t xml:space="preserve">09.00 </w:t>
      </w:r>
      <w:r w:rsidRPr="00274849">
        <w:rPr>
          <w:rFonts w:ascii="Times New Roman" w:eastAsia="Times New Roman" w:hAnsi="Times New Roman"/>
          <w:sz w:val="24"/>
          <w:szCs w:val="24"/>
          <w:lang w:val="bg-BG" w:eastAsia="ar-SA"/>
        </w:rPr>
        <w:t xml:space="preserve">часа преди </w:t>
      </w:r>
      <w:r w:rsidR="00D35C70">
        <w:rPr>
          <w:rFonts w:ascii="Times New Roman" w:eastAsia="Times New Roman" w:hAnsi="Times New Roman"/>
          <w:sz w:val="24"/>
          <w:szCs w:val="24"/>
          <w:lang w:val="bg-BG" w:eastAsia="ar-SA"/>
        </w:rPr>
        <w:t xml:space="preserve">деня на </w:t>
      </w:r>
      <w:r w:rsidRPr="00274849">
        <w:rPr>
          <w:rFonts w:ascii="Times New Roman" w:eastAsia="Times New Roman" w:hAnsi="Times New Roman"/>
          <w:sz w:val="24"/>
          <w:szCs w:val="24"/>
          <w:lang w:val="bg-BG" w:eastAsia="ar-SA"/>
        </w:rPr>
        <w:t xml:space="preserve">доставката, като </w:t>
      </w:r>
      <w:r w:rsidR="003C7978" w:rsidRPr="00274849">
        <w:rPr>
          <w:rFonts w:ascii="Times New Roman" w:eastAsia="Times New Roman" w:hAnsi="Times New Roman"/>
          <w:sz w:val="24"/>
          <w:szCs w:val="24"/>
          <w:lang w:val="bg-BG" w:eastAsia="ar-SA"/>
        </w:rPr>
        <w:t>писмено</w:t>
      </w:r>
      <w:r w:rsidR="00D35C70">
        <w:rPr>
          <w:rFonts w:ascii="Times New Roman" w:eastAsia="Times New Roman" w:hAnsi="Times New Roman"/>
          <w:sz w:val="24"/>
          <w:szCs w:val="24"/>
          <w:lang w:val="bg-BG" w:eastAsia="ar-SA"/>
        </w:rPr>
        <w:t xml:space="preserve"> </w:t>
      </w:r>
      <w:r w:rsidRPr="00274849">
        <w:rPr>
          <w:rFonts w:ascii="Times New Roman" w:eastAsia="Times New Roman" w:hAnsi="Times New Roman"/>
          <w:sz w:val="24"/>
          <w:szCs w:val="24"/>
          <w:lang w:val="bg-BG" w:eastAsia="ar-SA"/>
        </w:rPr>
        <w:t xml:space="preserve">уведомят за това ИЗПЪЛНИТЕЛЯ. </w:t>
      </w:r>
      <w:r w:rsidRPr="00274849">
        <w:rPr>
          <w:rFonts w:ascii="Times New Roman" w:eastAsia="Times New Roman" w:hAnsi="Times New Roman"/>
          <w:sz w:val="24"/>
          <w:szCs w:val="24"/>
          <w:lang w:val="bg-BG" w:eastAsia="bg-BG"/>
        </w:rPr>
        <w:t>Изпълнителят уведомява Възложителя</w:t>
      </w:r>
      <w:r w:rsidR="00A02F6F">
        <w:rPr>
          <w:rFonts w:ascii="Times New Roman" w:eastAsia="Times New Roman" w:hAnsi="Times New Roman"/>
          <w:sz w:val="24"/>
          <w:szCs w:val="24"/>
          <w:lang w:val="bg-BG" w:eastAsia="bg-BG"/>
        </w:rPr>
        <w:t>/крайния получател</w:t>
      </w:r>
      <w:r w:rsidRPr="00274849">
        <w:rPr>
          <w:rFonts w:ascii="Times New Roman" w:eastAsia="Times New Roman" w:hAnsi="Times New Roman"/>
          <w:sz w:val="24"/>
          <w:szCs w:val="24"/>
          <w:lang w:val="bg-BG" w:eastAsia="bg-BG"/>
        </w:rPr>
        <w:t xml:space="preserve">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363734" w:rsidRPr="00274849" w:rsidRDefault="00363734" w:rsidP="00363734">
      <w:pPr>
        <w:tabs>
          <w:tab w:val="left" w:pos="3585"/>
        </w:tabs>
        <w:spacing w:after="0"/>
        <w:jc w:val="both"/>
        <w:rPr>
          <w:rFonts w:ascii="Times New Roman" w:eastAsia="Times New Roman" w:hAnsi="Times New Roman"/>
          <w:sz w:val="24"/>
          <w:szCs w:val="24"/>
          <w:lang w:val="bg-BG" w:eastAsia="bg-BG"/>
        </w:rPr>
      </w:pPr>
    </w:p>
    <w:p w:rsidR="00306CC9"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color w:val="000000"/>
          <w:sz w:val="24"/>
          <w:szCs w:val="24"/>
          <w:lang w:val="bg-BG" w:eastAsia="bg-BG"/>
        </w:rPr>
        <w:t>(5.5) Всяка доставка</w:t>
      </w:r>
      <w:r w:rsidRPr="00274849">
        <w:rPr>
          <w:rFonts w:ascii="Times New Roman" w:eastAsia="MS Mincho" w:hAnsi="Times New Roman"/>
          <w:sz w:val="24"/>
          <w:szCs w:val="24"/>
          <w:lang w:val="bg-BG"/>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74849">
        <w:rPr>
          <w:rFonts w:ascii="Times New Roman" w:eastAsia="Times New Roman" w:hAnsi="Times New Roman"/>
          <w:color w:val="000000"/>
          <w:sz w:val="24"/>
          <w:szCs w:val="24"/>
          <w:lang w:val="bg-BG" w:eastAsia="bg-BG"/>
        </w:rPr>
        <w:t xml:space="preserve"> търговски документ или</w:t>
      </w:r>
      <w:r w:rsidRPr="00274849">
        <w:rPr>
          <w:rFonts w:ascii="Times New Roman" w:eastAsia="MS Mincho" w:hAnsi="Times New Roman"/>
          <w:sz w:val="24"/>
          <w:szCs w:val="24"/>
          <w:lang w:val="bg-BG"/>
        </w:rPr>
        <w:t xml:space="preserve"> друг съотносим документ) от Страните или техни упълномощени представители, </w:t>
      </w:r>
      <w:r w:rsidRPr="00274849">
        <w:rPr>
          <w:rFonts w:ascii="Times New Roman" w:eastAsia="Times New Roman" w:hAnsi="Times New Roman"/>
          <w:sz w:val="24"/>
          <w:szCs w:val="24"/>
          <w:lang w:val="bg-B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306CC9" w:rsidRPr="00274849" w:rsidRDefault="00306CC9"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06CC9"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(5.6) </w:t>
      </w:r>
      <w:r w:rsidR="00363734" w:rsidRPr="00274849">
        <w:rPr>
          <w:rFonts w:ascii="Times New Roman" w:eastAsia="Times New Roman" w:hAnsi="Times New Roman"/>
          <w:sz w:val="24"/>
          <w:szCs w:val="24"/>
          <w:lang w:val="bg-BG" w:eastAsia="bg-BG"/>
        </w:rPr>
        <w:t>При констатиране на частично или цялостно несъответствие на доставените Продукти съобразно алинея (5.</w:t>
      </w:r>
      <w:r w:rsidRPr="00274849">
        <w:rPr>
          <w:rFonts w:ascii="Times New Roman" w:eastAsia="Times New Roman" w:hAnsi="Times New Roman"/>
          <w:sz w:val="24"/>
          <w:szCs w:val="24"/>
          <w:lang w:val="bg-BG" w:eastAsia="bg-BG"/>
        </w:rPr>
        <w:t>7</w:t>
      </w:r>
      <w:r w:rsidR="00363734" w:rsidRPr="00274849">
        <w:rPr>
          <w:rFonts w:ascii="Times New Roman" w:eastAsia="Times New Roman" w:hAnsi="Times New Roman"/>
          <w:sz w:val="24"/>
          <w:szCs w:val="24"/>
          <w:lang w:val="bg-BG" w:eastAsia="bg-BG"/>
        </w:rPr>
        <w:t>) от този Договор, Възложителят</w:t>
      </w:r>
      <w:r w:rsidR="00A02F6F">
        <w:rPr>
          <w:rFonts w:ascii="Times New Roman" w:eastAsia="Times New Roman" w:hAnsi="Times New Roman"/>
          <w:sz w:val="24"/>
          <w:szCs w:val="24"/>
          <w:lang w:val="bg-BG" w:eastAsia="bg-BG"/>
        </w:rPr>
        <w:t>/крайният получател</w:t>
      </w:r>
      <w:r w:rsidR="00363734" w:rsidRPr="00274849">
        <w:rPr>
          <w:rFonts w:ascii="Times New Roman" w:eastAsia="Times New Roman" w:hAnsi="Times New Roman"/>
          <w:sz w:val="24"/>
          <w:szCs w:val="24"/>
          <w:lang w:val="bg-BG" w:eastAsia="bg-BG"/>
        </w:rPr>
        <w:t xml:space="preserve">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00363734" w:rsidRPr="00274849">
        <w:rPr>
          <w:rFonts w:ascii="Times New Roman" w:eastAsia="Times New Roman" w:hAnsi="Times New Roman"/>
          <w:b/>
          <w:sz w:val="24"/>
          <w:szCs w:val="24"/>
          <w:lang w:val="bg-BG" w:eastAsia="bg-BG"/>
        </w:rPr>
        <w:t>констативен протокол</w:t>
      </w:r>
      <w:r w:rsidR="00363734" w:rsidRPr="00274849">
        <w:rPr>
          <w:rFonts w:ascii="Times New Roman" w:eastAsia="Times New Roman" w:hAnsi="Times New Roman"/>
          <w:sz w:val="24"/>
          <w:szCs w:val="24"/>
          <w:lang w:val="bg-BG" w:eastAsia="bg-BG"/>
        </w:rPr>
        <w:t>, в който се описват констатираните недостатъци, липси и/или несъответствия, дефинирани в алинея (5.</w:t>
      </w:r>
      <w:r w:rsidRPr="00274849">
        <w:rPr>
          <w:rFonts w:ascii="Times New Roman" w:eastAsia="Times New Roman" w:hAnsi="Times New Roman"/>
          <w:sz w:val="24"/>
          <w:szCs w:val="24"/>
          <w:lang w:val="bg-BG" w:eastAsia="bg-BG"/>
        </w:rPr>
        <w:t>7</w:t>
      </w:r>
      <w:r w:rsidR="00363734" w:rsidRPr="00274849">
        <w:rPr>
          <w:rFonts w:ascii="Times New Roman" w:eastAsia="Times New Roman" w:hAnsi="Times New Roman"/>
          <w:sz w:val="24"/>
          <w:szCs w:val="24"/>
          <w:lang w:val="bg-BG" w:eastAsia="bg-BG"/>
        </w:rPr>
        <w:t>) по-долу („</w:t>
      </w:r>
      <w:r w:rsidR="00363734" w:rsidRPr="00274849">
        <w:rPr>
          <w:rFonts w:ascii="Times New Roman" w:eastAsia="Times New Roman" w:hAnsi="Times New Roman"/>
          <w:b/>
          <w:sz w:val="24"/>
          <w:szCs w:val="24"/>
          <w:lang w:val="bg-BG" w:eastAsia="bg-BG"/>
        </w:rPr>
        <w:t>Несъответствия</w:t>
      </w:r>
      <w:r w:rsidR="00363734" w:rsidRPr="00274849">
        <w:rPr>
          <w:rFonts w:ascii="Times New Roman" w:eastAsia="Times New Roman" w:hAnsi="Times New Roman"/>
          <w:sz w:val="24"/>
          <w:szCs w:val="24"/>
          <w:lang w:val="bg-B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00363734" w:rsidRPr="00274849">
        <w:rPr>
          <w:rFonts w:ascii="Times New Roman" w:eastAsia="MS Mincho" w:hAnsi="Times New Roman"/>
          <w:sz w:val="24"/>
          <w:szCs w:val="24"/>
          <w:lang w:val="bg-BG"/>
        </w:rPr>
        <w:t>документ, удостоверяващ приемането на стоката</w:t>
      </w:r>
      <w:r w:rsidR="00363734" w:rsidRPr="00274849">
        <w:rPr>
          <w:rFonts w:ascii="Times New Roman" w:eastAsia="Times New Roman" w:hAnsi="Times New Roman"/>
          <w:sz w:val="24"/>
          <w:szCs w:val="24"/>
          <w:lang w:val="bg-BG" w:eastAsia="bg-BG"/>
        </w:rPr>
        <w:t>.</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tabs>
          <w:tab w:val="left" w:pos="360"/>
        </w:tabs>
        <w:spacing w:after="0" w:line="240" w:lineRule="auto"/>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w:t>
      </w:r>
      <w:r w:rsidR="00306CC9" w:rsidRPr="00274849">
        <w:rPr>
          <w:rFonts w:ascii="Times New Roman" w:eastAsia="Times New Roman" w:hAnsi="Times New Roman"/>
          <w:sz w:val="24"/>
          <w:szCs w:val="24"/>
          <w:lang w:val="bg-BG" w:eastAsia="bg-BG"/>
        </w:rPr>
        <w:t>7</w:t>
      </w:r>
      <w:r w:rsidRPr="00274849">
        <w:rPr>
          <w:rFonts w:ascii="Times New Roman" w:eastAsia="Times New Roman" w:hAnsi="Times New Roman"/>
          <w:sz w:val="24"/>
          <w:szCs w:val="24"/>
          <w:lang w:val="bg-BG" w:eastAsia="bg-BG"/>
        </w:rPr>
        <w:t>) Възложителят</w:t>
      </w:r>
      <w:r w:rsidR="00A02F6F">
        <w:rPr>
          <w:rFonts w:ascii="Times New Roman" w:eastAsia="Times New Roman" w:hAnsi="Times New Roman"/>
          <w:sz w:val="24"/>
          <w:szCs w:val="24"/>
          <w:lang w:val="bg-BG" w:eastAsia="bg-BG"/>
        </w:rPr>
        <w:t>/крайният получател</w:t>
      </w:r>
      <w:r w:rsidRPr="00274849">
        <w:rPr>
          <w:rFonts w:ascii="Times New Roman" w:eastAsia="Times New Roman" w:hAnsi="Times New Roman"/>
          <w:sz w:val="24"/>
          <w:szCs w:val="24"/>
          <w:lang w:val="bg-BG" w:eastAsia="bg-BG"/>
        </w:rPr>
        <w:t xml:space="preserve"> има право на рекламации пред Изпълнителя за:</w:t>
      </w:r>
    </w:p>
    <w:p w:rsidR="00363734" w:rsidRPr="00274849" w:rsidRDefault="00363734" w:rsidP="00363734">
      <w:pPr>
        <w:tabs>
          <w:tab w:val="left" w:pos="360"/>
        </w:tabs>
        <w:spacing w:after="0" w:line="240" w:lineRule="auto"/>
        <w:rPr>
          <w:rFonts w:ascii="Times New Roman" w:eastAsia="Times New Roman" w:hAnsi="Times New Roman"/>
          <w:sz w:val="24"/>
          <w:szCs w:val="24"/>
          <w:lang w:val="bg-BG" w:eastAsia="bg-BG"/>
        </w:rPr>
      </w:pP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 на доставените Продукти със заявеното/договореното количество и/или със заявения/договорен вид;</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несъответствието на доставените Продукти с Техническото предложение и с Техническата спецификация на Възложителя</w:t>
      </w:r>
      <w:r w:rsidR="00A02F6F">
        <w:rPr>
          <w:rFonts w:ascii="Times New Roman" w:eastAsia="Times New Roman" w:hAnsi="Times New Roman"/>
          <w:sz w:val="24"/>
          <w:szCs w:val="24"/>
          <w:lang w:val="bg-BG" w:eastAsia="bg-BG"/>
        </w:rPr>
        <w:t xml:space="preserve"> - приложения</w:t>
      </w:r>
      <w:r w:rsidRPr="00274849">
        <w:rPr>
          <w:rFonts w:ascii="Times New Roman" w:eastAsia="Times New Roman" w:hAnsi="Times New Roman"/>
          <w:sz w:val="24"/>
          <w:szCs w:val="24"/>
          <w:lang w:val="bg-BG" w:eastAsia="bg-BG"/>
        </w:rPr>
        <w:t xml:space="preserve"> към настоящия Договор;</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 на партидните номера с указаните в етикета на доставените Продукти;</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lastRenderedPageBreak/>
        <w:t>несъответствие на срока на годност на Продуктите с изискванията на настоящия Договор;</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 на доставените Продукти с изискванията за безопасност;</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нарушена цялост на опаковката на доставяните Продукти;</w:t>
      </w:r>
    </w:p>
    <w:p w:rsidR="00363734" w:rsidRPr="00274849" w:rsidRDefault="00363734" w:rsidP="00A02F6F">
      <w:pPr>
        <w:tabs>
          <w:tab w:val="left" w:pos="567"/>
        </w:tabs>
        <w:spacing w:after="0" w:line="240" w:lineRule="auto"/>
        <w:ind w:left="567"/>
        <w:contextualSpacing/>
        <w:jc w:val="both"/>
        <w:rPr>
          <w:rFonts w:ascii="Times New Roman" w:eastAsia="Times New Roman" w:hAnsi="Times New Roman"/>
          <w:sz w:val="24"/>
          <w:szCs w:val="24"/>
          <w:lang w:val="bg-BG" w:eastAsia="bg-BG"/>
        </w:rPr>
      </w:pPr>
    </w:p>
    <w:p w:rsidR="00363734" w:rsidRPr="00274849" w:rsidRDefault="00363734" w:rsidP="00363734">
      <w:pPr>
        <w:tabs>
          <w:tab w:val="left" w:pos="567"/>
        </w:tabs>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w:t>
      </w:r>
      <w:r w:rsidR="00306CC9" w:rsidRPr="00274849">
        <w:rPr>
          <w:rFonts w:ascii="Times New Roman" w:eastAsia="Times New Roman" w:hAnsi="Times New Roman"/>
          <w:sz w:val="24"/>
          <w:szCs w:val="24"/>
          <w:lang w:val="bg-BG" w:eastAsia="bg-BG"/>
        </w:rPr>
        <w:t>8</w:t>
      </w:r>
      <w:r w:rsidRPr="00274849">
        <w:rPr>
          <w:rFonts w:ascii="Times New Roman" w:eastAsia="Times New Roman" w:hAnsi="Times New Roman"/>
          <w:sz w:val="24"/>
          <w:szCs w:val="24"/>
          <w:lang w:val="bg-BG" w:eastAsia="bg-BG"/>
        </w:rPr>
        <w:t>) Рекламации за явни Несъответствия, съгласно алинея (5.</w:t>
      </w:r>
      <w:r w:rsidR="00306CC9" w:rsidRPr="00274849">
        <w:rPr>
          <w:rFonts w:ascii="Times New Roman" w:eastAsia="Times New Roman" w:hAnsi="Times New Roman"/>
          <w:sz w:val="24"/>
          <w:szCs w:val="24"/>
          <w:lang w:val="bg-BG" w:eastAsia="bg-BG"/>
        </w:rPr>
        <w:t>7</w:t>
      </w:r>
      <w:r w:rsidRPr="00274849">
        <w:rPr>
          <w:rFonts w:ascii="Times New Roman" w:eastAsia="Times New Roman" w:hAnsi="Times New Roman"/>
          <w:sz w:val="24"/>
          <w:szCs w:val="24"/>
          <w:lang w:val="bg-BG" w:eastAsia="bg-BG"/>
        </w:rPr>
        <w:t>) на достав</w:t>
      </w:r>
      <w:r w:rsidR="00A02F6F">
        <w:rPr>
          <w:rFonts w:ascii="Times New Roman" w:eastAsia="Times New Roman" w:hAnsi="Times New Roman"/>
          <w:sz w:val="24"/>
          <w:szCs w:val="24"/>
          <w:lang w:val="bg-BG" w:eastAsia="bg-BG"/>
        </w:rPr>
        <w:t>ката с Техническото предложение</w:t>
      </w:r>
      <w:r w:rsidRPr="00274849">
        <w:rPr>
          <w:rFonts w:ascii="Times New Roman" w:eastAsia="Times New Roman" w:hAnsi="Times New Roman"/>
          <w:sz w:val="24"/>
          <w:szCs w:val="24"/>
          <w:lang w:val="bg-BG" w:eastAsia="bg-BG"/>
        </w:rPr>
        <w:t>, с Техническата спецификация или с изискванията за безопасността на доставения Продукт се отбелязват в констативния протокол по алинея (5.</w:t>
      </w:r>
      <w:r w:rsidR="00306CC9" w:rsidRPr="00274849">
        <w:rPr>
          <w:rFonts w:ascii="Times New Roman" w:eastAsia="Times New Roman" w:hAnsi="Times New Roman"/>
          <w:sz w:val="24"/>
          <w:szCs w:val="24"/>
          <w:lang w:val="bg-BG" w:eastAsia="bg-BG"/>
        </w:rPr>
        <w:t>6</w:t>
      </w:r>
      <w:r w:rsidRPr="00274849">
        <w:rPr>
          <w:rFonts w:ascii="Times New Roman" w:eastAsia="Times New Roman" w:hAnsi="Times New Roman"/>
          <w:sz w:val="24"/>
          <w:szCs w:val="24"/>
          <w:lang w:val="bg-BG" w:eastAsia="bg-BG"/>
        </w:rPr>
        <w:t>).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363734" w:rsidRPr="00274849" w:rsidRDefault="00363734" w:rsidP="00363734">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w:t>
      </w:r>
      <w:r w:rsidR="00306CC9" w:rsidRPr="00274849">
        <w:rPr>
          <w:rFonts w:ascii="Times New Roman" w:eastAsia="Times New Roman" w:hAnsi="Times New Roman"/>
          <w:sz w:val="24"/>
          <w:szCs w:val="24"/>
          <w:lang w:val="bg-BG" w:eastAsia="bg-BG"/>
        </w:rPr>
        <w:t>9</w:t>
      </w:r>
      <w:r w:rsidRPr="00274849">
        <w:rPr>
          <w:rFonts w:ascii="Times New Roman" w:eastAsia="Times New Roman" w:hAnsi="Times New Roman"/>
          <w:sz w:val="24"/>
          <w:szCs w:val="24"/>
          <w:lang w:val="bg-BG" w:eastAsia="bg-BG"/>
        </w:rPr>
        <w:t>) При отправена рекламация и възникване на спор относно съответствието по ал. 5.</w:t>
      </w:r>
      <w:r w:rsidR="00306CC9" w:rsidRPr="00274849">
        <w:rPr>
          <w:rFonts w:ascii="Times New Roman" w:eastAsia="Times New Roman" w:hAnsi="Times New Roman"/>
          <w:sz w:val="24"/>
          <w:szCs w:val="24"/>
          <w:lang w:val="bg-BG" w:eastAsia="bg-BG"/>
        </w:rPr>
        <w:t>8</w:t>
      </w:r>
      <w:r w:rsidRPr="00274849">
        <w:rPr>
          <w:rFonts w:ascii="Times New Roman" w:eastAsia="Times New Roman" w:hAnsi="Times New Roman"/>
          <w:sz w:val="24"/>
          <w:szCs w:val="24"/>
          <w:lang w:val="bg-BG" w:eastAsia="bg-BG"/>
        </w:rPr>
        <w:t xml:space="preserve"> и ал.5.</w:t>
      </w:r>
      <w:r w:rsidR="00306CC9" w:rsidRPr="00274849">
        <w:rPr>
          <w:rFonts w:ascii="Times New Roman" w:eastAsia="Times New Roman" w:hAnsi="Times New Roman"/>
          <w:sz w:val="24"/>
          <w:szCs w:val="24"/>
          <w:lang w:val="bg-BG" w:eastAsia="bg-BG"/>
        </w:rPr>
        <w:t>10</w:t>
      </w:r>
      <w:r w:rsidRPr="00274849">
        <w:rPr>
          <w:rFonts w:ascii="Times New Roman" w:eastAsia="Times New Roman" w:hAnsi="Times New Roman"/>
          <w:sz w:val="24"/>
          <w:szCs w:val="24"/>
          <w:lang w:val="bg-BG" w:eastAsia="bg-BG"/>
        </w:rPr>
        <w:t xml:space="preserve">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w:t>
      </w:r>
      <w:r w:rsidR="00690F7B" w:rsidRPr="00274849">
        <w:rPr>
          <w:rFonts w:ascii="Times New Roman" w:eastAsia="Times New Roman" w:hAnsi="Times New Roman"/>
          <w:sz w:val="24"/>
          <w:szCs w:val="24"/>
          <w:lang w:val="bg-BG" w:eastAsia="bg-BG"/>
        </w:rPr>
        <w:t xml:space="preserve">, както и </w:t>
      </w:r>
      <w:r w:rsidR="00067E9C" w:rsidRPr="00274849">
        <w:rPr>
          <w:rFonts w:ascii="Times New Roman" w:eastAsia="Times New Roman" w:hAnsi="Times New Roman"/>
          <w:sz w:val="24"/>
          <w:szCs w:val="24"/>
          <w:lang w:val="bg-BG" w:eastAsia="bg-BG"/>
        </w:rPr>
        <w:t>стойността на продуктите</w:t>
      </w:r>
      <w:r w:rsidRPr="00274849">
        <w:rPr>
          <w:rFonts w:ascii="Times New Roman" w:eastAsia="Times New Roman" w:hAnsi="Times New Roman"/>
          <w:sz w:val="24"/>
          <w:szCs w:val="24"/>
          <w:lang w:val="bg-BG" w:eastAsia="bg-BG"/>
        </w:rPr>
        <w:t>,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363734" w:rsidRPr="00274849" w:rsidRDefault="00363734" w:rsidP="00363734">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w:t>
      </w:r>
      <w:r w:rsidR="00306CC9" w:rsidRPr="00274849">
        <w:rPr>
          <w:rFonts w:ascii="Times New Roman" w:eastAsia="Times New Roman" w:hAnsi="Times New Roman"/>
          <w:sz w:val="24"/>
          <w:szCs w:val="24"/>
          <w:lang w:val="bg-BG" w:eastAsia="bg-BG"/>
        </w:rPr>
        <w:t>10</w:t>
      </w:r>
      <w:r w:rsidRPr="00274849">
        <w:rPr>
          <w:rFonts w:ascii="Times New Roman" w:eastAsia="Times New Roman" w:hAnsi="Times New Roman"/>
          <w:sz w:val="24"/>
          <w:szCs w:val="24"/>
          <w:lang w:val="bg-BG" w:eastAsia="bg-BG"/>
        </w:rPr>
        <w:t>)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w:t>
      </w:r>
      <w:r w:rsidR="00306CC9" w:rsidRPr="00274849">
        <w:rPr>
          <w:rFonts w:ascii="Times New Roman" w:eastAsia="Times New Roman" w:hAnsi="Times New Roman"/>
          <w:sz w:val="24"/>
          <w:szCs w:val="24"/>
          <w:lang w:val="bg-BG" w:eastAsia="bg-BG"/>
        </w:rPr>
        <w:t>6</w:t>
      </w:r>
      <w:r w:rsidRPr="00274849">
        <w:rPr>
          <w:rFonts w:ascii="Times New Roman" w:eastAsia="Times New Roman" w:hAnsi="Times New Roman"/>
          <w:sz w:val="24"/>
          <w:szCs w:val="24"/>
          <w:lang w:val="bg-BG" w:eastAsia="bg-BG"/>
        </w:rPr>
        <w:t xml:space="preserve">) и са обвързващи за Изпълнителя. </w:t>
      </w:r>
    </w:p>
    <w:p w:rsidR="00363734" w:rsidRPr="00274849" w:rsidRDefault="00363734" w:rsidP="00ED53A7">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(ii) При рекламации относно скрити Несъответстви</w:t>
      </w:r>
      <w:r w:rsidR="00A126E8" w:rsidRPr="00274849">
        <w:rPr>
          <w:rFonts w:ascii="Times New Roman" w:eastAsia="Times New Roman" w:hAnsi="Times New Roman"/>
          <w:sz w:val="24"/>
          <w:szCs w:val="24"/>
          <w:lang w:val="bg-BG" w:eastAsia="bg-BG"/>
        </w:rPr>
        <w:t>я</w:t>
      </w:r>
      <w:r w:rsidRPr="00274849">
        <w:rPr>
          <w:rFonts w:ascii="Times New Roman" w:eastAsia="Times New Roman" w:hAnsi="Times New Roman"/>
          <w:sz w:val="24"/>
          <w:szCs w:val="24"/>
          <w:lang w:val="bg-BG" w:eastAsia="bg-BG"/>
        </w:rPr>
        <w:t xml:space="preserve"> на доставените</w:t>
      </w:r>
      <w:r w:rsidR="00A02F6F">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Прод</w:t>
      </w:r>
      <w:r w:rsidR="00A02F6F">
        <w:rPr>
          <w:rFonts w:ascii="Times New Roman" w:eastAsia="Times New Roman" w:hAnsi="Times New Roman"/>
          <w:sz w:val="24"/>
          <w:szCs w:val="24"/>
          <w:lang w:val="bg-BG" w:eastAsia="bg-BG"/>
        </w:rPr>
        <w:t>укти с Техническото предложение</w:t>
      </w:r>
      <w:r w:rsidRPr="00274849">
        <w:rPr>
          <w:rFonts w:ascii="Times New Roman" w:eastAsia="Times New Roman" w:hAnsi="Times New Roman"/>
          <w:sz w:val="24"/>
          <w:szCs w:val="24"/>
          <w:lang w:val="bg-BG" w:eastAsia="bg-BG"/>
        </w:rPr>
        <w:t>,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w:t>
      </w:r>
      <w:r w:rsidR="00306CC9" w:rsidRPr="00274849">
        <w:rPr>
          <w:rFonts w:ascii="Times New Roman" w:eastAsia="Times New Roman" w:hAnsi="Times New Roman"/>
          <w:sz w:val="24"/>
          <w:szCs w:val="24"/>
          <w:lang w:val="bg-BG" w:eastAsia="bg-BG"/>
        </w:rPr>
        <w:t>6</w:t>
      </w:r>
      <w:r w:rsidRPr="00274849">
        <w:rPr>
          <w:rFonts w:ascii="Times New Roman" w:eastAsia="Times New Roman" w:hAnsi="Times New Roman"/>
          <w:sz w:val="24"/>
          <w:szCs w:val="24"/>
          <w:lang w:val="bg-BG" w:eastAsia="bg-BG"/>
        </w:rPr>
        <w:t>)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363734" w:rsidRPr="00274849" w:rsidRDefault="00363734" w:rsidP="00363734">
      <w:pPr>
        <w:tabs>
          <w:tab w:val="left" w:pos="567"/>
        </w:tabs>
        <w:spacing w:after="0" w:line="240" w:lineRule="auto"/>
        <w:jc w:val="both"/>
        <w:rPr>
          <w:rFonts w:ascii="Times New Roman" w:eastAsia="Times New Roman" w:hAnsi="Times New Roman"/>
          <w:sz w:val="24"/>
          <w:szCs w:val="24"/>
          <w:lang w:val="bg-BG" w:eastAsia="bg-BG"/>
        </w:rPr>
      </w:pPr>
    </w:p>
    <w:p w:rsidR="00363734" w:rsidRPr="00274849" w:rsidRDefault="00363734" w:rsidP="00ED53A7">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(5.1</w:t>
      </w:r>
      <w:r w:rsidR="00306CC9" w:rsidRPr="00274849">
        <w:rPr>
          <w:rFonts w:ascii="Times New Roman" w:eastAsia="Times New Roman" w:hAnsi="Times New Roman"/>
          <w:sz w:val="24"/>
          <w:szCs w:val="24"/>
          <w:lang w:val="bg-BG" w:eastAsia="bg-BG"/>
        </w:rPr>
        <w:t>1</w:t>
      </w:r>
      <w:r w:rsidRPr="00274849">
        <w:rPr>
          <w:rFonts w:ascii="Times New Roman" w:eastAsia="Times New Roman" w:hAnsi="Times New Roman"/>
          <w:sz w:val="24"/>
          <w:szCs w:val="24"/>
          <w:lang w:val="bg-BG" w:eastAsia="bg-BG"/>
        </w:rPr>
        <w:t xml:space="preserve">) При Несъответствия на доставените Продукти с изискванията на Договора, констатирани по реда на предходните алинеи: (i) Изпълнителят заменя несъответстващите </w:t>
      </w:r>
      <w:r w:rsidRPr="00274849">
        <w:rPr>
          <w:rFonts w:ascii="Times New Roman" w:eastAsia="Times New Roman" w:hAnsi="Times New Roman"/>
          <w:sz w:val="24"/>
          <w:szCs w:val="24"/>
          <w:lang w:val="bg-BG" w:eastAsia="bg-BG"/>
        </w:rPr>
        <w:lastRenderedPageBreak/>
        <w:t xml:space="preserve">Продукти с нови, съответно допълва доставката в срок от </w:t>
      </w:r>
      <w:r w:rsidR="00A02F6F">
        <w:rPr>
          <w:rFonts w:ascii="Times New Roman" w:eastAsia="Times New Roman" w:hAnsi="Times New Roman"/>
          <w:sz w:val="24"/>
          <w:szCs w:val="24"/>
          <w:lang w:val="bg-BG" w:eastAsia="bg-BG"/>
        </w:rPr>
        <w:t>1 работен ден</w:t>
      </w:r>
      <w:r w:rsidRPr="00274849">
        <w:rPr>
          <w:rFonts w:ascii="Times New Roman" w:eastAsia="Times New Roman" w:hAnsi="Times New Roman"/>
          <w:sz w:val="24"/>
          <w:szCs w:val="24"/>
          <w:lang w:val="bg-BG" w:eastAsia="bg-BG"/>
        </w:rPr>
        <w:t xml:space="preserve"> дни от подписване на съответния протокол от Страните или от издаване на протокола от анал</w:t>
      </w:r>
      <w:r w:rsidR="00A02F6F">
        <w:rPr>
          <w:rFonts w:ascii="Times New Roman" w:eastAsia="Times New Roman" w:hAnsi="Times New Roman"/>
          <w:sz w:val="24"/>
          <w:szCs w:val="24"/>
          <w:lang w:val="bg-BG" w:eastAsia="bg-BG"/>
        </w:rPr>
        <w:t xml:space="preserve">иза на оторизирания орган; или </w:t>
      </w:r>
      <w:r w:rsidRPr="00274849">
        <w:rPr>
          <w:rFonts w:ascii="Times New Roman" w:eastAsia="Times New Roman" w:hAnsi="Times New Roman"/>
          <w:sz w:val="24"/>
          <w:szCs w:val="24"/>
          <w:lang w:val="bg-BG" w:eastAsia="bg-BG"/>
        </w:rPr>
        <w:t>цената по Договора се намалява съответно с цената на Несъответстващите Продукти, ако не води до съществени изменения на договора.</w:t>
      </w:r>
    </w:p>
    <w:p w:rsidR="00363734" w:rsidRPr="00274849" w:rsidRDefault="00363734" w:rsidP="00363734">
      <w:pPr>
        <w:widowControl w:val="0"/>
        <w:autoSpaceDE w:val="0"/>
        <w:autoSpaceDN w:val="0"/>
        <w:adjustRightInd w:val="0"/>
        <w:spacing w:after="0"/>
        <w:jc w:val="both"/>
        <w:rPr>
          <w:rFonts w:ascii="Times New Roman" w:eastAsia="MS Mincho" w:hAnsi="Times New Roman"/>
          <w:sz w:val="24"/>
          <w:szCs w:val="24"/>
          <w:lang w:val="bg-BG" w:eastAsia="bg-BG"/>
        </w:rPr>
      </w:pPr>
      <w:r w:rsidRPr="00274849">
        <w:rPr>
          <w:rFonts w:ascii="Times New Roman" w:eastAsia="MS Mincho" w:hAnsi="Times New Roman"/>
          <w:sz w:val="24"/>
          <w:szCs w:val="24"/>
          <w:lang w:val="bg-BG" w:eastAsia="bg-BG"/>
        </w:rPr>
        <w:t>(5.1</w:t>
      </w:r>
      <w:r w:rsidR="00306CC9" w:rsidRPr="00274849">
        <w:rPr>
          <w:rFonts w:ascii="Times New Roman" w:eastAsia="MS Mincho" w:hAnsi="Times New Roman"/>
          <w:sz w:val="24"/>
          <w:szCs w:val="24"/>
          <w:lang w:val="bg-BG" w:eastAsia="bg-BG"/>
        </w:rPr>
        <w:t>2</w:t>
      </w:r>
      <w:r w:rsidRPr="00274849">
        <w:rPr>
          <w:rFonts w:ascii="Times New Roman" w:eastAsia="MS Mincho" w:hAnsi="Times New Roman"/>
          <w:sz w:val="24"/>
          <w:szCs w:val="24"/>
          <w:lang w:val="bg-BG" w:eastAsia="bg-BG"/>
        </w:rPr>
        <w:t>) В случаите на Несъответствия посочени в констативния протокол по член (5.</w:t>
      </w:r>
      <w:r w:rsidR="00306CC9" w:rsidRPr="00274849">
        <w:rPr>
          <w:rFonts w:ascii="Times New Roman" w:eastAsia="MS Mincho" w:hAnsi="Times New Roman"/>
          <w:sz w:val="24"/>
          <w:szCs w:val="24"/>
          <w:lang w:val="bg-BG" w:eastAsia="bg-BG"/>
        </w:rPr>
        <w:t>6</w:t>
      </w:r>
      <w:r w:rsidRPr="00274849">
        <w:rPr>
          <w:rFonts w:ascii="Times New Roman" w:eastAsia="MS Mincho" w:hAnsi="Times New Roman"/>
          <w:sz w:val="24"/>
          <w:szCs w:val="24"/>
          <w:lang w:val="bg-BG" w:eastAsia="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74849">
        <w:rPr>
          <w:rFonts w:ascii="Times New Roman" w:eastAsia="Times New Roman" w:hAnsi="Times New Roman"/>
          <w:sz w:val="24"/>
          <w:szCs w:val="24"/>
          <w:lang w:val="bg-BG" w:eastAsia="bg-BG"/>
        </w:rPr>
        <w:t>при установяване, че Продуктите съответстват на договорените и нормативно установени изисквания по реда на ал. (5.</w:t>
      </w:r>
      <w:r w:rsidR="00306CC9" w:rsidRPr="00274849">
        <w:rPr>
          <w:rFonts w:ascii="Times New Roman" w:eastAsia="Times New Roman" w:hAnsi="Times New Roman"/>
          <w:sz w:val="24"/>
          <w:szCs w:val="24"/>
          <w:lang w:val="bg-BG" w:eastAsia="bg-BG"/>
        </w:rPr>
        <w:t>9</w:t>
      </w:r>
      <w:r w:rsidRPr="00274849">
        <w:rPr>
          <w:rFonts w:ascii="Times New Roman" w:eastAsia="Times New Roman" w:hAnsi="Times New Roman"/>
          <w:sz w:val="24"/>
          <w:szCs w:val="24"/>
          <w:lang w:val="bg-BG" w:eastAsia="bg-BG"/>
        </w:rPr>
        <w:t>)</w:t>
      </w:r>
      <w:r w:rsidRPr="00274849">
        <w:rPr>
          <w:rFonts w:ascii="Times New Roman" w:eastAsia="MS Mincho" w:hAnsi="Times New Roman"/>
          <w:sz w:val="24"/>
          <w:szCs w:val="24"/>
          <w:lang w:val="bg-BG" w:eastAsia="bg-BG"/>
        </w:rPr>
        <w:t xml:space="preserve"> и подписването на документ, удостоверяващ приемането на стоката и при другите условия на настоящия Договор.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(5.1</w:t>
      </w:r>
      <w:r w:rsidR="00306CC9" w:rsidRPr="00274849">
        <w:rPr>
          <w:rFonts w:ascii="Times New Roman" w:eastAsia="Times New Roman" w:hAnsi="Times New Roman"/>
          <w:sz w:val="24"/>
          <w:szCs w:val="24"/>
          <w:lang w:val="bg-BG" w:eastAsia="bg-BG"/>
        </w:rPr>
        <w:t>3</w:t>
      </w:r>
      <w:r w:rsidRPr="00274849">
        <w:rPr>
          <w:rFonts w:ascii="Times New Roman" w:eastAsia="Times New Roman" w:hAnsi="Times New Roman"/>
          <w:sz w:val="24"/>
          <w:szCs w:val="24"/>
          <w:lang w:val="bg-BG" w:eastAsia="bg-BG"/>
        </w:rPr>
        <w:t>)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w:t>
      </w:r>
      <w:r w:rsidR="00306CC9" w:rsidRPr="00274849">
        <w:rPr>
          <w:rFonts w:ascii="Times New Roman" w:eastAsia="Times New Roman" w:hAnsi="Times New Roman"/>
          <w:sz w:val="24"/>
          <w:szCs w:val="24"/>
          <w:lang w:val="bg-BG" w:eastAsia="bg-BG"/>
        </w:rPr>
        <w:t>1</w:t>
      </w:r>
      <w:r w:rsidRPr="00274849">
        <w:rPr>
          <w:rFonts w:ascii="Times New Roman" w:eastAsia="Times New Roman" w:hAnsi="Times New Roman"/>
          <w:sz w:val="24"/>
          <w:szCs w:val="24"/>
          <w:lang w:val="bg-BG" w:eastAsia="bg-BG"/>
        </w:rPr>
        <w:t>),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(5.1</w:t>
      </w:r>
      <w:r w:rsidR="00306CC9" w:rsidRPr="00274849">
        <w:rPr>
          <w:rFonts w:ascii="Times New Roman" w:eastAsia="Times New Roman" w:hAnsi="Times New Roman"/>
          <w:sz w:val="24"/>
          <w:szCs w:val="24"/>
          <w:lang w:val="bg-BG" w:eastAsia="bg-BG"/>
        </w:rPr>
        <w:t>4</w:t>
      </w:r>
      <w:r w:rsidRPr="00274849">
        <w:rPr>
          <w:rFonts w:ascii="Times New Roman" w:eastAsia="Times New Roman" w:hAnsi="Times New Roman"/>
          <w:sz w:val="24"/>
          <w:szCs w:val="24"/>
          <w:lang w:val="bg-B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00690F7B" w:rsidRPr="00274849">
        <w:rPr>
          <w:rFonts w:ascii="Times New Roman" w:eastAsia="Times New Roman" w:hAnsi="Times New Roman"/>
          <w:sz w:val="24"/>
          <w:szCs w:val="24"/>
          <w:lang w:val="bg-BG" w:eastAsia="bg-BG"/>
        </w:rPr>
        <w:t xml:space="preserve"> или упълномощени от тях представители</w:t>
      </w:r>
      <w:r w:rsidRPr="00274849">
        <w:rPr>
          <w:rFonts w:ascii="Times New Roman" w:eastAsia="Times New Roman" w:hAnsi="Times New Roman"/>
          <w:sz w:val="24"/>
          <w:szCs w:val="24"/>
          <w:lang w:val="bg-BG" w:eastAsia="bg-BG"/>
        </w:rPr>
        <w:t>.</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6.</w:t>
      </w: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74849">
        <w:rPr>
          <w:rFonts w:ascii="Times New Roman" w:eastAsia="Times New Roman" w:hAnsi="Times New Roman"/>
          <w:color w:val="000000"/>
          <w:sz w:val="24"/>
          <w:szCs w:val="24"/>
          <w:lang w:val="bg-BG" w:eastAsia="bg-BG"/>
        </w:rPr>
        <w:t>документа, удостоверяващ приемането на стоката (протокол за доставка, търговски документ или друг съотносим документ)</w:t>
      </w:r>
      <w:r w:rsidRPr="00274849">
        <w:rPr>
          <w:rFonts w:ascii="Times New Roman" w:eastAsia="Times New Roman" w:hAnsi="Times New Roman"/>
          <w:sz w:val="24"/>
          <w:szCs w:val="24"/>
          <w:lang w:val="bg-BG" w:eastAsia="bg-BG"/>
        </w:rPr>
        <w:t xml:space="preserve">.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B92EA1">
      <w:pPr>
        <w:numPr>
          <w:ilvl w:val="0"/>
          <w:numId w:val="1"/>
        </w:numPr>
        <w:tabs>
          <w:tab w:val="left" w:pos="0"/>
        </w:tabs>
        <w:spacing w:after="0"/>
        <w:ind w:left="2694" w:hanging="2694"/>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ПРАВА И ЗАДЪЛЖЕНИЯ НА ИЗПЪЛНИТЕЛЯ</w:t>
      </w: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 xml:space="preserve">Член 7.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(7.1) Изпълнителят е длъжен да изпълни задълженията си по Договора и да упражнява всичките си права, с оглед защита интересите на Възложителя.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(7.</w:t>
      </w:r>
      <w:r w:rsidR="001B0C11">
        <w:rPr>
          <w:rFonts w:ascii="Times New Roman" w:eastAsia="Times New Roman" w:hAnsi="Times New Roman"/>
          <w:sz w:val="24"/>
          <w:szCs w:val="24"/>
          <w:lang w:val="bg-BG" w:eastAsia="bg-BG"/>
        </w:rPr>
        <w:t>2</w:t>
      </w:r>
      <w:r w:rsidRPr="00274849">
        <w:rPr>
          <w:rFonts w:ascii="Times New Roman" w:eastAsia="Times New Roman" w:hAnsi="Times New Roman"/>
          <w:sz w:val="24"/>
          <w:szCs w:val="24"/>
          <w:lang w:val="bg-BG" w:eastAsia="bg-BG"/>
        </w:rPr>
        <w:t>)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w:t>
      </w:r>
      <w:r w:rsidR="001B0C11">
        <w:rPr>
          <w:rFonts w:ascii="Times New Roman" w:eastAsia="Times New Roman" w:hAnsi="Times New Roman"/>
          <w:sz w:val="24"/>
          <w:szCs w:val="24"/>
          <w:lang w:val="bg-BG" w:eastAsia="bg-BG"/>
        </w:rPr>
        <w:t xml:space="preserve"> 10 работни дни</w:t>
      </w:r>
      <w:r w:rsidR="00ED53A7" w:rsidRPr="00274849">
        <w:rPr>
          <w:rFonts w:ascii="Times New Roman" w:eastAsia="Times New Roman" w:hAnsi="Times New Roman"/>
          <w:sz w:val="24"/>
          <w:szCs w:val="24"/>
          <w:lang w:val="bg-BG" w:eastAsia="bg-BG"/>
        </w:rPr>
        <w:t>)</w:t>
      </w:r>
      <w:r w:rsidRPr="00274849">
        <w:rPr>
          <w:rFonts w:ascii="Times New Roman" w:eastAsia="Times New Roman" w:hAnsi="Times New Roman"/>
          <w:sz w:val="24"/>
          <w:szCs w:val="24"/>
          <w:lang w:val="bg-BG" w:eastAsia="bg-BG"/>
        </w:rPr>
        <w:t xml:space="preserve">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w:t>
      </w:r>
      <w:r w:rsidR="00400D88" w:rsidRPr="00274849">
        <w:rPr>
          <w:rFonts w:ascii="Times New Roman" w:eastAsia="Times New Roman" w:hAnsi="Times New Roman"/>
          <w:sz w:val="24"/>
          <w:szCs w:val="24"/>
          <w:lang w:val="bg-BG" w:eastAsia="bg-BG"/>
        </w:rPr>
        <w:t>сумата</w:t>
      </w:r>
      <w:r w:rsidR="001B0C11">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 xml:space="preserve">по </w:t>
      </w:r>
      <w:r w:rsidR="00400D88" w:rsidRPr="00274849">
        <w:rPr>
          <w:rFonts w:ascii="Times New Roman" w:eastAsia="Times New Roman" w:hAnsi="Times New Roman"/>
          <w:sz w:val="24"/>
          <w:szCs w:val="24"/>
          <w:lang w:val="bg-BG" w:eastAsia="bg-BG"/>
        </w:rPr>
        <w:t>предоставената</w:t>
      </w:r>
      <w:r w:rsidR="001B0C11">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гаранци</w:t>
      </w:r>
      <w:r w:rsidR="00400D88" w:rsidRPr="00274849">
        <w:rPr>
          <w:rFonts w:ascii="Times New Roman" w:eastAsia="Times New Roman" w:hAnsi="Times New Roman"/>
          <w:sz w:val="24"/>
          <w:szCs w:val="24"/>
          <w:lang w:val="bg-BG" w:eastAsia="bg-BG"/>
        </w:rPr>
        <w:t>я</w:t>
      </w:r>
      <w:r w:rsidRPr="00274849">
        <w:rPr>
          <w:rFonts w:ascii="Times New Roman" w:eastAsia="Times New Roman" w:hAnsi="Times New Roman"/>
          <w:sz w:val="24"/>
          <w:szCs w:val="24"/>
          <w:lang w:val="bg-BG" w:eastAsia="bg-BG"/>
        </w:rPr>
        <w:t>.</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A72E3A" w:rsidP="00363734">
      <w:pPr>
        <w:autoSpaceDE w:val="0"/>
        <w:autoSpaceDN w:val="0"/>
        <w:adjustRightInd w:val="0"/>
        <w:spacing w:after="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(7.3</w:t>
      </w:r>
      <w:r w:rsidR="00363734" w:rsidRPr="00274849">
        <w:rPr>
          <w:rFonts w:ascii="Times New Roman" w:eastAsia="Times New Roman" w:hAnsi="Times New Roman"/>
          <w:sz w:val="24"/>
          <w:szCs w:val="24"/>
          <w:lang w:val="bg-BG" w:eastAsia="bg-BG"/>
        </w:rPr>
        <w:t>) Изпълнителят е длъжен да извършва т</w:t>
      </w:r>
      <w:r w:rsidR="00363734" w:rsidRPr="00274849">
        <w:rPr>
          <w:rFonts w:ascii="Times New Roman" w:hAnsi="Times New Roman"/>
          <w:sz w:val="24"/>
          <w:szCs w:val="24"/>
          <w:lang w:val="bg-BG"/>
        </w:rPr>
        <w:t xml:space="preserve">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w:t>
      </w:r>
      <w:r w:rsidR="00363734" w:rsidRPr="00274849">
        <w:rPr>
          <w:rFonts w:ascii="Times New Roman" w:hAnsi="Times New Roman"/>
          <w:sz w:val="24"/>
          <w:szCs w:val="24"/>
          <w:lang w:val="bg-BG"/>
        </w:rPr>
        <w:lastRenderedPageBreak/>
        <w:t>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A72E3A" w:rsidP="00363734">
      <w:pPr>
        <w:autoSpaceDE w:val="0"/>
        <w:autoSpaceDN w:val="0"/>
        <w:adjustRightInd w:val="0"/>
        <w:spacing w:after="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(7.4</w:t>
      </w:r>
      <w:r w:rsidR="00363734" w:rsidRPr="00274849">
        <w:rPr>
          <w:rFonts w:ascii="Times New Roman" w:eastAsia="Times New Roman" w:hAnsi="Times New Roman"/>
          <w:sz w:val="24"/>
          <w:szCs w:val="24"/>
          <w:lang w:val="bg-BG" w:eastAsia="bg-BG"/>
        </w:rPr>
        <w:t>) Изпълнителят е длъжен да приема и урежда по уговорения ред надлежно предявените от Възложителя рекламации по реда на настоящия Договор</w:t>
      </w:r>
      <w:r w:rsidR="00363734" w:rsidRPr="00274849">
        <w:rPr>
          <w:rFonts w:ascii="Times New Roman" w:hAnsi="Times New Roman"/>
          <w:sz w:val="24"/>
          <w:szCs w:val="24"/>
          <w:lang w:val="bg-BG"/>
        </w:rPr>
        <w:t>.</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A72E3A" w:rsidP="00363734">
      <w:pPr>
        <w:autoSpaceDE w:val="0"/>
        <w:autoSpaceDN w:val="0"/>
        <w:adjustRightInd w:val="0"/>
        <w:spacing w:after="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(7.5</w:t>
      </w:r>
      <w:r w:rsidR="00363734" w:rsidRPr="00274849">
        <w:rPr>
          <w:rFonts w:ascii="Times New Roman" w:eastAsia="Times New Roman" w:hAnsi="Times New Roman"/>
          <w:sz w:val="24"/>
          <w:szCs w:val="24"/>
          <w:lang w:val="bg-B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A72E3A" w:rsidP="00363734">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(7.6</w:t>
      </w:r>
      <w:r w:rsidR="00363734" w:rsidRPr="00274849">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Pr>
          <w:rFonts w:ascii="Times New Roman" w:eastAsia="Times New Roman" w:hAnsi="Times New Roman"/>
          <w:sz w:val="24"/>
          <w:szCs w:val="24"/>
          <w:lang w:val="bg-BG" w:eastAsia="bg-BG"/>
        </w:rPr>
        <w:t>3</w:t>
      </w:r>
      <w:r w:rsidR="00D04176" w:rsidRPr="00274849">
        <w:rPr>
          <w:rFonts w:ascii="Times New Roman" w:eastAsia="Times New Roman" w:hAnsi="Times New Roman"/>
          <w:sz w:val="24"/>
          <w:szCs w:val="24"/>
          <w:lang w:val="bg-BG"/>
        </w:rPr>
        <w:t xml:space="preserve"> (</w:t>
      </w:r>
      <w:r w:rsidR="00D04176" w:rsidRPr="00274849">
        <w:rPr>
          <w:rFonts w:ascii="Times New Roman" w:eastAsia="Times New Roman" w:hAnsi="Times New Roman"/>
          <w:i/>
          <w:sz w:val="24"/>
          <w:szCs w:val="24"/>
          <w:lang w:val="bg-BG"/>
        </w:rPr>
        <w:t>словом</w:t>
      </w:r>
      <w:r>
        <w:rPr>
          <w:rFonts w:ascii="Times New Roman" w:eastAsia="Times New Roman" w:hAnsi="Times New Roman"/>
          <w:i/>
          <w:sz w:val="24"/>
          <w:szCs w:val="24"/>
          <w:lang w:val="bg-BG"/>
        </w:rPr>
        <w:t xml:space="preserve"> три</w:t>
      </w:r>
      <w:r w:rsidR="00D04176" w:rsidRPr="00274849">
        <w:rPr>
          <w:rFonts w:ascii="Times New Roman" w:eastAsia="Times New Roman" w:hAnsi="Times New Roman"/>
          <w:sz w:val="24"/>
          <w:szCs w:val="24"/>
          <w:lang w:val="bg-BG"/>
        </w:rPr>
        <w:t>) дни</w:t>
      </w:r>
      <w:r>
        <w:rPr>
          <w:rFonts w:ascii="Times New Roman" w:eastAsia="Times New Roman" w:hAnsi="Times New Roman"/>
          <w:sz w:val="24"/>
          <w:szCs w:val="24"/>
          <w:lang w:val="bg-BG"/>
        </w:rPr>
        <w:t xml:space="preserve"> </w:t>
      </w:r>
      <w:r w:rsidR="00363734" w:rsidRPr="00274849">
        <w:rPr>
          <w:rFonts w:ascii="Times New Roman" w:eastAsia="Times New Roman" w:hAnsi="Times New Roman"/>
          <w:sz w:val="24"/>
          <w:szCs w:val="24"/>
          <w:lang w:val="bg-B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363734" w:rsidRPr="00274849">
          <w:rPr>
            <w:rFonts w:ascii="Times New Roman" w:eastAsia="Times New Roman" w:hAnsi="Times New Roman"/>
            <w:sz w:val="24"/>
            <w:szCs w:val="24"/>
            <w:lang w:val="bg-BG" w:eastAsia="bg-BG"/>
          </w:rPr>
          <w:t>чл. 66, ал. 2</w:t>
        </w:r>
      </w:hyperlink>
      <w:r w:rsidR="00363734" w:rsidRPr="00274849">
        <w:rPr>
          <w:rFonts w:ascii="Times New Roman" w:eastAsia="Times New Roman" w:hAnsi="Times New Roman"/>
          <w:sz w:val="24"/>
          <w:szCs w:val="24"/>
          <w:lang w:val="bg-BG" w:eastAsia="bg-BG"/>
        </w:rPr>
        <w:t xml:space="preserve"> и </w:t>
      </w:r>
      <w:hyperlink r:id="rId10" w:anchor="p28982788" w:tgtFrame="_blank" w:history="1">
        <w:r w:rsidR="00363734" w:rsidRPr="00274849">
          <w:rPr>
            <w:rFonts w:ascii="Times New Roman" w:eastAsia="Times New Roman" w:hAnsi="Times New Roman"/>
            <w:sz w:val="24"/>
            <w:szCs w:val="24"/>
            <w:lang w:val="bg-BG" w:eastAsia="bg-BG"/>
          </w:rPr>
          <w:t>11 ЗОП</w:t>
        </w:r>
      </w:hyperlink>
      <w:r w:rsidR="00363734" w:rsidRPr="00274849">
        <w:rPr>
          <w:rFonts w:ascii="Times New Roman" w:eastAsia="Times New Roman" w:hAnsi="Times New Roman"/>
          <w:sz w:val="24"/>
          <w:szCs w:val="24"/>
          <w:lang w:val="bg-BG" w:eastAsia="bg-BG"/>
        </w:rPr>
        <w:t>.</w:t>
      </w:r>
    </w:p>
    <w:p w:rsidR="00363734" w:rsidRPr="00274849" w:rsidRDefault="00363734" w:rsidP="00363734">
      <w:pPr>
        <w:spacing w:after="0"/>
        <w:jc w:val="both"/>
        <w:rPr>
          <w:rFonts w:ascii="Times New Roman" w:eastAsia="Times New Roman" w:hAnsi="Times New Roman"/>
          <w:sz w:val="24"/>
          <w:szCs w:val="24"/>
          <w:lang w:val="bg-BG" w:eastAsia="bg-BG"/>
        </w:rPr>
      </w:pPr>
    </w:p>
    <w:p w:rsidR="00363734" w:rsidRPr="00274849" w:rsidRDefault="00A72E3A" w:rsidP="00363734">
      <w:pPr>
        <w:spacing w:after="0"/>
        <w:jc w:val="both"/>
        <w:rPr>
          <w:rFonts w:ascii="Times New Roman" w:eastAsia="Times New Roman" w:hAnsi="Times New Roman"/>
          <w:sz w:val="24"/>
          <w:szCs w:val="24"/>
          <w:lang w:val="bg-BG"/>
        </w:rPr>
      </w:pPr>
      <w:r>
        <w:rPr>
          <w:rFonts w:ascii="Times New Roman" w:eastAsia="Times New Roman" w:hAnsi="Times New Roman"/>
          <w:sz w:val="24"/>
          <w:szCs w:val="24"/>
          <w:lang w:val="bg-BG" w:eastAsia="bg-BG"/>
        </w:rPr>
        <w:t>(7.7</w:t>
      </w:r>
      <w:r w:rsidR="00363734" w:rsidRPr="00274849">
        <w:rPr>
          <w:rFonts w:ascii="Times New Roman" w:eastAsia="Times New Roman" w:hAnsi="Times New Roman"/>
          <w:sz w:val="24"/>
          <w:szCs w:val="24"/>
          <w:lang w:val="bg-BG" w:eastAsia="bg-BG"/>
        </w:rPr>
        <w:t xml:space="preserve">) </w:t>
      </w:r>
      <w:r w:rsidR="00363734" w:rsidRPr="00274849">
        <w:rPr>
          <w:rFonts w:ascii="Times New Roman" w:eastAsia="Times New Roman" w:hAnsi="Times New Roman"/>
          <w:sz w:val="24"/>
          <w:szCs w:val="24"/>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63734" w:rsidRPr="00274849" w:rsidRDefault="00363734" w:rsidP="00363734">
      <w:pPr>
        <w:spacing w:after="0"/>
        <w:jc w:val="both"/>
        <w:rPr>
          <w:rFonts w:ascii="Times New Roman" w:eastAsia="Times New Roman" w:hAnsi="Times New Roman"/>
          <w:sz w:val="24"/>
          <w:szCs w:val="24"/>
          <w:lang w:val="bg-BG"/>
        </w:rPr>
      </w:pPr>
    </w:p>
    <w:p w:rsidR="00363734" w:rsidRPr="00274849" w:rsidRDefault="00A72E3A" w:rsidP="00363734">
      <w:pPr>
        <w:spacing w:after="0"/>
        <w:jc w:val="both"/>
        <w:rPr>
          <w:rFonts w:ascii="Times New Roman" w:eastAsia="Times New Roman" w:hAnsi="Times New Roman"/>
          <w:sz w:val="24"/>
          <w:szCs w:val="24"/>
          <w:lang w:val="bg-BG"/>
        </w:rPr>
      </w:pPr>
      <w:r>
        <w:rPr>
          <w:rFonts w:ascii="Times New Roman" w:eastAsia="Times New Roman" w:hAnsi="Times New Roman"/>
          <w:sz w:val="24"/>
          <w:szCs w:val="24"/>
          <w:lang w:val="bg-BG"/>
        </w:rPr>
        <w:t>(7.8</w:t>
      </w:r>
      <w:r w:rsidR="00363734" w:rsidRPr="00274849">
        <w:rPr>
          <w:rFonts w:ascii="Times New Roman" w:eastAsia="Times New Roman" w:hAnsi="Times New Roman"/>
          <w:sz w:val="24"/>
          <w:szCs w:val="24"/>
          <w:lang w:val="bg-BG"/>
        </w:rPr>
        <w:t>) Изпълнителят се задължава да подпише</w:t>
      </w:r>
      <w:r w:rsidR="00DA23B4" w:rsidRPr="00274849">
        <w:rPr>
          <w:rFonts w:ascii="Times New Roman" w:eastAsia="Times New Roman" w:hAnsi="Times New Roman"/>
          <w:sz w:val="24"/>
          <w:szCs w:val="24"/>
          <w:lang w:val="bg-BG"/>
        </w:rPr>
        <w:t xml:space="preserve"> лично или</w:t>
      </w:r>
      <w:r w:rsidR="00363734" w:rsidRPr="00274849">
        <w:rPr>
          <w:rFonts w:ascii="Times New Roman" w:eastAsia="Times New Roman" w:hAnsi="Times New Roman"/>
          <w:sz w:val="24"/>
          <w:szCs w:val="24"/>
          <w:lang w:val="bg-BG"/>
        </w:rPr>
        <w:t xml:space="preserve">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w:t>
      </w:r>
      <w:r w:rsidR="00DA23B4" w:rsidRPr="00274849">
        <w:rPr>
          <w:rFonts w:ascii="Times New Roman" w:eastAsia="Times New Roman" w:hAnsi="Times New Roman"/>
          <w:sz w:val="24"/>
          <w:szCs w:val="24"/>
          <w:lang w:val="bg-BG"/>
        </w:rPr>
        <w:t xml:space="preserve">или на упълномощено от него лице </w:t>
      </w:r>
      <w:r w:rsidR="00363734" w:rsidRPr="00274849">
        <w:rPr>
          <w:rFonts w:ascii="Times New Roman" w:eastAsia="Times New Roman" w:hAnsi="Times New Roman"/>
          <w:sz w:val="24"/>
          <w:szCs w:val="24"/>
          <w:lang w:val="bg-BG"/>
        </w:rPr>
        <w:t xml:space="preserve">да подпише протокол, предвиден в този договор, </w:t>
      </w:r>
      <w:r w:rsidR="00363734" w:rsidRPr="00274849">
        <w:rPr>
          <w:rFonts w:ascii="Times New Roman" w:eastAsia="Times New Roman" w:hAnsi="Times New Roman"/>
          <w:sz w:val="24"/>
          <w:szCs w:val="24"/>
          <w:lang w:val="bg-BG" w:eastAsia="bg-BG"/>
        </w:rPr>
        <w:t>Възложителят изпраща на Изпълнителя констативен протокол подписан от свой представител, който е обвързващ за Изпълнителя.Констатации относно Несъответствието/съответс</w:t>
      </w:r>
      <w:r w:rsidR="00B429F4" w:rsidRPr="00274849">
        <w:rPr>
          <w:rFonts w:ascii="Times New Roman" w:eastAsia="Times New Roman" w:hAnsi="Times New Roman"/>
          <w:sz w:val="24"/>
          <w:szCs w:val="24"/>
          <w:lang w:val="bg-BG" w:eastAsia="bg-BG"/>
        </w:rPr>
        <w:t>т</w:t>
      </w:r>
      <w:r w:rsidR="00363734" w:rsidRPr="00274849">
        <w:rPr>
          <w:rFonts w:ascii="Times New Roman" w:eastAsia="Times New Roman" w:hAnsi="Times New Roman"/>
          <w:sz w:val="24"/>
          <w:szCs w:val="24"/>
          <w:lang w:val="bg-BG" w:eastAsia="bg-BG"/>
        </w:rPr>
        <w:t>вието на доставените</w:t>
      </w:r>
      <w:r>
        <w:rPr>
          <w:rFonts w:ascii="Times New Roman" w:eastAsia="Times New Roman" w:hAnsi="Times New Roman"/>
          <w:sz w:val="24"/>
          <w:szCs w:val="24"/>
          <w:lang w:val="bg-BG" w:eastAsia="bg-BG"/>
        </w:rPr>
        <w:t xml:space="preserve"> </w:t>
      </w:r>
      <w:r w:rsidR="00363734" w:rsidRPr="00274849">
        <w:rPr>
          <w:rFonts w:ascii="Times New Roman" w:eastAsia="Times New Roman" w:hAnsi="Times New Roman"/>
          <w:sz w:val="24"/>
          <w:szCs w:val="24"/>
          <w:lang w:val="bg-BG" w:eastAsia="bg-BG"/>
        </w:rPr>
        <w:t>Продукти с Техническото предложение , с Техническата спецификация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363734" w:rsidRPr="00274849" w:rsidRDefault="00363734" w:rsidP="00363734">
      <w:pPr>
        <w:spacing w:after="0"/>
        <w:jc w:val="both"/>
        <w:rPr>
          <w:rFonts w:ascii="Times New Roman" w:eastAsia="Times New Roman" w:hAnsi="Times New Roman"/>
          <w:sz w:val="24"/>
          <w:szCs w:val="24"/>
          <w:lang w:val="bg-BG"/>
        </w:rPr>
      </w:pPr>
    </w:p>
    <w:p w:rsidR="00363734" w:rsidRPr="00274849" w:rsidRDefault="00A72E3A" w:rsidP="00363734">
      <w:pPr>
        <w:spacing w:after="0"/>
        <w:jc w:val="both"/>
        <w:rPr>
          <w:rFonts w:ascii="Times New Roman" w:eastAsia="Times New Roman" w:hAnsi="Times New Roman"/>
          <w:sz w:val="24"/>
          <w:szCs w:val="24"/>
          <w:lang w:val="bg-BG"/>
        </w:rPr>
      </w:pPr>
      <w:r>
        <w:rPr>
          <w:rFonts w:ascii="Times New Roman" w:eastAsia="Times New Roman" w:hAnsi="Times New Roman"/>
          <w:sz w:val="24"/>
          <w:szCs w:val="24"/>
          <w:lang w:val="bg-BG"/>
        </w:rPr>
        <w:t>(7.9</w:t>
      </w:r>
      <w:r w:rsidR="00363734" w:rsidRPr="00274849">
        <w:rPr>
          <w:rFonts w:ascii="Times New Roman" w:eastAsia="Times New Roman" w:hAnsi="Times New Roman"/>
          <w:sz w:val="24"/>
          <w:szCs w:val="24"/>
          <w:lang w:val="bg-BG"/>
        </w:rPr>
        <w:t>)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363734" w:rsidRPr="00274849" w:rsidRDefault="00363734" w:rsidP="00363734">
      <w:pPr>
        <w:spacing w:after="0"/>
        <w:jc w:val="both"/>
        <w:rPr>
          <w:rFonts w:ascii="Times New Roman" w:eastAsia="Times New Roman" w:hAnsi="Times New Roman"/>
          <w:sz w:val="24"/>
          <w:szCs w:val="24"/>
          <w:lang w:val="bg-BG"/>
        </w:rPr>
      </w:pPr>
    </w:p>
    <w:p w:rsidR="00690F7B" w:rsidRPr="00274849" w:rsidRDefault="00A72E3A" w:rsidP="00363734">
      <w:pPr>
        <w:spacing w:after="0"/>
        <w:jc w:val="both"/>
        <w:rPr>
          <w:rFonts w:ascii="Times New Roman" w:eastAsia="Times New Roman" w:hAnsi="Times New Roman"/>
          <w:sz w:val="24"/>
          <w:szCs w:val="24"/>
          <w:lang w:val="bg-BG" w:eastAsia="ar-SA"/>
        </w:rPr>
      </w:pPr>
      <w:r>
        <w:rPr>
          <w:rFonts w:ascii="Times New Roman" w:eastAsia="Times New Roman" w:hAnsi="Times New Roman"/>
          <w:sz w:val="24"/>
          <w:szCs w:val="24"/>
          <w:lang w:val="bg-BG"/>
        </w:rPr>
        <w:t>(7.10</w:t>
      </w:r>
      <w:r w:rsidR="00363734" w:rsidRPr="00274849">
        <w:rPr>
          <w:rFonts w:ascii="Times New Roman" w:eastAsia="Times New Roman" w:hAnsi="Times New Roman"/>
          <w:sz w:val="24"/>
          <w:szCs w:val="24"/>
          <w:lang w:val="bg-BG"/>
        </w:rPr>
        <w:t>) Изпълнителят не носи отговорност за забава на доставка, която не е заявена в необходимия срок</w:t>
      </w:r>
      <w:r w:rsidR="00363734" w:rsidRPr="00274849">
        <w:rPr>
          <w:rFonts w:ascii="Times New Roman" w:eastAsia="Times New Roman" w:hAnsi="Times New Roman"/>
          <w:sz w:val="24"/>
          <w:szCs w:val="24"/>
          <w:lang w:val="bg-BG" w:eastAsia="ar-SA"/>
        </w:rPr>
        <w:t>.</w:t>
      </w:r>
    </w:p>
    <w:p w:rsidR="00611B07" w:rsidRPr="00274849" w:rsidRDefault="00611B07" w:rsidP="00363734">
      <w:pPr>
        <w:spacing w:after="0"/>
        <w:jc w:val="both"/>
        <w:rPr>
          <w:rFonts w:ascii="Times New Roman" w:eastAsia="Times New Roman" w:hAnsi="Times New Roman"/>
          <w:sz w:val="24"/>
          <w:szCs w:val="24"/>
          <w:lang w:val="bg-BG" w:eastAsia="ar-SA"/>
        </w:rPr>
      </w:pPr>
    </w:p>
    <w:p w:rsidR="00611B07" w:rsidRPr="00274849" w:rsidRDefault="00611B07" w:rsidP="00363734">
      <w:pPr>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(7.12)Изпълнителят се задължава да съхранява всички документи по изпълнението на настоящия Договор за период от </w:t>
      </w:r>
      <w:r w:rsidR="00A72E3A">
        <w:rPr>
          <w:rFonts w:ascii="Times New Roman" w:eastAsia="Times New Roman" w:hAnsi="Times New Roman"/>
          <w:sz w:val="24"/>
          <w:szCs w:val="24"/>
          <w:lang w:val="bg-BG" w:eastAsia="ar-SA"/>
        </w:rPr>
        <w:t>3</w:t>
      </w:r>
      <w:r w:rsidRPr="00274849">
        <w:rPr>
          <w:rFonts w:ascii="Times New Roman" w:eastAsia="Times New Roman" w:hAnsi="Times New Roman"/>
          <w:sz w:val="24"/>
          <w:szCs w:val="24"/>
          <w:lang w:val="bg-BG" w:eastAsia="ar-SA"/>
        </w:rPr>
        <w:t xml:space="preserve"> години след датата на пр</w:t>
      </w:r>
      <w:r w:rsidR="00A72E3A">
        <w:rPr>
          <w:rFonts w:ascii="Times New Roman" w:eastAsia="Times New Roman" w:hAnsi="Times New Roman"/>
          <w:sz w:val="24"/>
          <w:szCs w:val="24"/>
          <w:lang w:val="bg-BG" w:eastAsia="ar-SA"/>
        </w:rPr>
        <w:t>иключване и отчитане на договора.</w:t>
      </w:r>
    </w:p>
    <w:p w:rsidR="00690F7B" w:rsidRPr="00274849" w:rsidRDefault="00690F7B" w:rsidP="00363734">
      <w:pPr>
        <w:spacing w:after="0"/>
        <w:jc w:val="both"/>
        <w:rPr>
          <w:rFonts w:ascii="Times New Roman" w:eastAsia="Times New Roman" w:hAnsi="Times New Roman"/>
          <w:sz w:val="24"/>
          <w:szCs w:val="24"/>
          <w:lang w:val="bg-BG" w:eastAsia="ar-SA"/>
        </w:rPr>
      </w:pPr>
    </w:p>
    <w:p w:rsidR="00363734" w:rsidRPr="00274849" w:rsidRDefault="00611B07"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ar-SA"/>
        </w:rPr>
        <w:t>(7.13</w:t>
      </w:r>
      <w:r w:rsidR="00690F7B" w:rsidRPr="00274849">
        <w:rPr>
          <w:rFonts w:ascii="Times New Roman" w:eastAsia="Times New Roman" w:hAnsi="Times New Roman"/>
          <w:sz w:val="24"/>
          <w:szCs w:val="24"/>
          <w:lang w:val="bg-BG" w:eastAsia="ar-SA"/>
        </w:rPr>
        <w:t xml:space="preserve">) </w:t>
      </w:r>
      <w:r w:rsidR="00061079" w:rsidRPr="00274849">
        <w:rPr>
          <w:rFonts w:ascii="Times New Roman" w:eastAsia="Times New Roman" w:hAnsi="Times New Roman"/>
          <w:sz w:val="24"/>
          <w:szCs w:val="24"/>
          <w:lang w:val="bg-BG" w:eastAsia="ar-SA"/>
        </w:rPr>
        <w:t xml:space="preserve">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w:t>
      </w:r>
      <w:r w:rsidR="00061079" w:rsidRPr="00274849">
        <w:rPr>
          <w:rFonts w:ascii="Times New Roman" w:eastAsia="Times New Roman" w:hAnsi="Times New Roman"/>
          <w:sz w:val="24"/>
          <w:szCs w:val="24"/>
          <w:lang w:val="bg-BG" w:eastAsia="ar-SA"/>
        </w:rPr>
        <w:lastRenderedPageBreak/>
        <w:t>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w:t>
      </w:r>
      <w:r w:rsidR="00A72E3A">
        <w:rPr>
          <w:rFonts w:ascii="Times New Roman" w:eastAsia="Times New Roman" w:hAnsi="Times New Roman"/>
          <w:sz w:val="24"/>
          <w:szCs w:val="24"/>
          <w:lang w:val="bg-BG" w:eastAsia="ar-SA"/>
        </w:rPr>
        <w:t>, по който се извършава част от доставката</w:t>
      </w:r>
      <w:r w:rsidR="00061079" w:rsidRPr="00274849">
        <w:rPr>
          <w:rFonts w:ascii="Times New Roman" w:eastAsia="Times New Roman" w:hAnsi="Times New Roman"/>
          <w:sz w:val="24"/>
          <w:szCs w:val="24"/>
          <w:lang w:val="bg-BG" w:eastAsia="ar-SA"/>
        </w:rPr>
        <w:t xml:space="preserve">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w:t>
      </w:r>
      <w:r w:rsidR="00061079" w:rsidRPr="00A72E3A">
        <w:rPr>
          <w:rFonts w:ascii="Times New Roman" w:eastAsia="Times New Roman" w:hAnsi="Times New Roman"/>
          <w:color w:val="FF0000"/>
          <w:sz w:val="24"/>
          <w:szCs w:val="24"/>
          <w:lang w:val="bg-BG" w:eastAsia="ar-SA"/>
        </w:rPr>
        <w:t xml:space="preserve"> </w:t>
      </w:r>
      <w:r w:rsidR="00A72E3A" w:rsidRPr="0090111B">
        <w:rPr>
          <w:rFonts w:ascii="Times New Roman" w:eastAsia="Times New Roman" w:hAnsi="Times New Roman"/>
          <w:sz w:val="24"/>
          <w:szCs w:val="24"/>
          <w:lang w:val="bg-BG" w:eastAsia="ar-SA"/>
        </w:rPr>
        <w:t>3</w:t>
      </w:r>
      <w:r w:rsidR="00061079" w:rsidRPr="00274849">
        <w:rPr>
          <w:rFonts w:ascii="Times New Roman" w:eastAsia="Times New Roman" w:hAnsi="Times New Roman"/>
          <w:sz w:val="24"/>
          <w:szCs w:val="24"/>
          <w:lang w:val="bg-BG" w:eastAsia="ar-SA"/>
        </w:rPr>
        <w:t xml:space="preserve"> години след приключване на Оперативната програма.</w:t>
      </w:r>
    </w:p>
    <w:p w:rsidR="00363734" w:rsidRPr="00274849" w:rsidRDefault="00363734" w:rsidP="00363734">
      <w:pPr>
        <w:widowControl w:val="0"/>
        <w:autoSpaceDE w:val="0"/>
        <w:autoSpaceDN w:val="0"/>
        <w:adjustRightInd w:val="0"/>
        <w:spacing w:after="0"/>
        <w:ind w:firstLine="567"/>
        <w:jc w:val="both"/>
        <w:rPr>
          <w:rFonts w:ascii="Times New Roman" w:eastAsia="Times New Roman" w:hAnsi="Times New Roman"/>
          <w:sz w:val="24"/>
          <w:szCs w:val="24"/>
          <w:lang w:val="bg-BG" w:eastAsia="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ПРАВА И ЗАДЪЛЖЕНИЯ НА ВЪЗЛОЖИТЕЛЯ</w:t>
      </w:r>
    </w:p>
    <w:p w:rsidR="00363734" w:rsidRPr="00274849" w:rsidRDefault="00363734" w:rsidP="00363734">
      <w:pPr>
        <w:spacing w:after="0"/>
        <w:ind w:firstLine="567"/>
        <w:jc w:val="center"/>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 xml:space="preserve">Член8. </w:t>
      </w:r>
    </w:p>
    <w:p w:rsidR="00363734" w:rsidRPr="00274849" w:rsidRDefault="00363734" w:rsidP="00363734">
      <w:pPr>
        <w:autoSpaceDE w:val="0"/>
        <w:autoSpaceDN w:val="0"/>
        <w:adjustRightInd w:val="0"/>
        <w:spacing w:after="0"/>
        <w:jc w:val="both"/>
        <w:rPr>
          <w:rFonts w:ascii="Times New Roman" w:hAnsi="Times New Roman"/>
          <w:b/>
          <w:bCs/>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(8.3) Възложителят осигурява свои представители, които да приемат доставките в договореното време.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(8.4) Възложителят има право да иска от Изпълнителя да изпълнява доставката на Продуктите до посоченото в </w:t>
      </w:r>
      <w:r w:rsidR="00306CC9" w:rsidRPr="00274849">
        <w:rPr>
          <w:rFonts w:ascii="Times New Roman" w:eastAsia="Times New Roman" w:hAnsi="Times New Roman"/>
          <w:sz w:val="24"/>
          <w:szCs w:val="24"/>
          <w:lang w:val="bg-BG"/>
        </w:rPr>
        <w:t>алинея</w:t>
      </w:r>
      <w:r w:rsidR="00A72E3A">
        <w:rPr>
          <w:rFonts w:ascii="Times New Roman" w:eastAsia="Times New Roman" w:hAnsi="Times New Roman"/>
          <w:sz w:val="24"/>
          <w:szCs w:val="24"/>
          <w:lang w:val="bg-BG"/>
        </w:rPr>
        <w:t xml:space="preserve"> </w:t>
      </w:r>
      <w:r w:rsidRPr="00274849">
        <w:rPr>
          <w:rFonts w:ascii="Times New Roman" w:eastAsia="Times New Roman" w:hAnsi="Times New Roman"/>
          <w:sz w:val="24"/>
          <w:szCs w:val="24"/>
          <w:lang w:val="bg-BG"/>
        </w:rPr>
        <w:t xml:space="preserve">(5.1) от Договора място на доставка, в срок и без отклонения от договорените изисквания. </w:t>
      </w:r>
    </w:p>
    <w:p w:rsidR="00363734" w:rsidRPr="00274849" w:rsidRDefault="00363734" w:rsidP="00363734">
      <w:pPr>
        <w:autoSpaceDE w:val="0"/>
        <w:autoSpaceDN w:val="0"/>
        <w:adjustRightInd w:val="0"/>
        <w:spacing w:after="0"/>
        <w:jc w:val="both"/>
        <w:rPr>
          <w:rFonts w:ascii="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63734" w:rsidRPr="00274849" w:rsidRDefault="00363734" w:rsidP="00363734">
      <w:pPr>
        <w:autoSpaceDE w:val="0"/>
        <w:autoSpaceDN w:val="0"/>
        <w:adjustRightInd w:val="0"/>
        <w:spacing w:after="0"/>
        <w:jc w:val="both"/>
        <w:rPr>
          <w:rFonts w:ascii="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(8.6) Възложителят има право на рекламация на доставените по Договора Продукти, при условията посочени в настоящия Договор.</w:t>
      </w:r>
    </w:p>
    <w:p w:rsidR="00363734" w:rsidRPr="00274849" w:rsidRDefault="00363734" w:rsidP="00363734">
      <w:pPr>
        <w:widowControl w:val="0"/>
        <w:autoSpaceDE w:val="0"/>
        <w:autoSpaceDN w:val="0"/>
        <w:adjustRightInd w:val="0"/>
        <w:spacing w:after="0"/>
        <w:ind w:firstLine="567"/>
        <w:jc w:val="both"/>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w:t>
      </w:r>
      <w:r w:rsidR="00306CC9" w:rsidRPr="00274849">
        <w:rPr>
          <w:rFonts w:ascii="Times New Roman" w:eastAsia="Times New Roman" w:hAnsi="Times New Roman"/>
          <w:sz w:val="24"/>
          <w:szCs w:val="24"/>
          <w:lang w:val="bg-BG"/>
        </w:rPr>
        <w:t>2</w:t>
      </w:r>
      <w:r w:rsidRPr="00274849">
        <w:rPr>
          <w:rFonts w:ascii="Times New Roman" w:eastAsia="Times New Roman" w:hAnsi="Times New Roman"/>
          <w:sz w:val="24"/>
          <w:szCs w:val="24"/>
          <w:lang w:val="bg-BG"/>
        </w:rPr>
        <w:t>) от този Договор.</w:t>
      </w:r>
    </w:p>
    <w:p w:rsidR="00363734" w:rsidRPr="00274849" w:rsidRDefault="00363734" w:rsidP="00363734">
      <w:pPr>
        <w:spacing w:after="0"/>
        <w:jc w:val="both"/>
        <w:rPr>
          <w:rFonts w:ascii="Times New Roman" w:eastAsia="Times New Roman" w:hAnsi="Times New Roman"/>
          <w:sz w:val="24"/>
          <w:szCs w:val="24"/>
          <w:lang w:val="bg-BG"/>
        </w:rPr>
      </w:pPr>
    </w:p>
    <w:p w:rsidR="00363734" w:rsidRPr="00274849" w:rsidRDefault="00363734" w:rsidP="00363734">
      <w:pPr>
        <w:spacing w:after="0"/>
        <w:jc w:val="both"/>
        <w:rPr>
          <w:rFonts w:ascii="Times New Roman" w:eastAsia="Times New Roman" w:hAnsi="Times New Roman"/>
          <w:bCs/>
          <w:sz w:val="24"/>
          <w:szCs w:val="24"/>
          <w:lang w:val="bg-BG"/>
        </w:rPr>
      </w:pPr>
      <w:r w:rsidRPr="00274849">
        <w:rPr>
          <w:rFonts w:ascii="Times New Roman" w:eastAsia="Times New Roman" w:hAnsi="Times New Roman"/>
          <w:sz w:val="24"/>
          <w:szCs w:val="24"/>
          <w:lang w:val="bg-BG"/>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74849">
        <w:rPr>
          <w:rFonts w:ascii="Times New Roman" w:eastAsia="Times New Roman" w:hAnsi="Times New Roman"/>
          <w:bCs/>
          <w:sz w:val="24"/>
          <w:szCs w:val="24"/>
          <w:lang w:val="bg-BG"/>
        </w:rPr>
        <w:t>да откаже да изплати частично или изцяло договорената цена.</w:t>
      </w:r>
    </w:p>
    <w:p w:rsidR="00363734" w:rsidRPr="00274849" w:rsidRDefault="00363734" w:rsidP="00363734">
      <w:pPr>
        <w:tabs>
          <w:tab w:val="left" w:pos="8094"/>
        </w:tabs>
        <w:spacing w:after="0"/>
        <w:jc w:val="both"/>
        <w:rPr>
          <w:rFonts w:ascii="Times New Roman" w:eastAsia="Times New Roman" w:hAnsi="Times New Roman"/>
          <w:sz w:val="24"/>
          <w:szCs w:val="24"/>
          <w:lang w:val="bg-BG" w:eastAsia="bg-BG"/>
        </w:rPr>
      </w:pPr>
    </w:p>
    <w:p w:rsidR="00363734" w:rsidRPr="00274849" w:rsidRDefault="00363734" w:rsidP="00363734">
      <w:pPr>
        <w:tabs>
          <w:tab w:val="left" w:pos="8094"/>
        </w:tabs>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(8.9) </w:t>
      </w:r>
      <w:r w:rsidRPr="00274849">
        <w:rPr>
          <w:rFonts w:ascii="Times New Roman" w:eastAsia="Times New Roman" w:hAnsi="Times New Roman"/>
          <w:sz w:val="24"/>
          <w:szCs w:val="24"/>
          <w:lang w:val="bg-BG"/>
        </w:rPr>
        <w:t>Възложителят има право д</w:t>
      </w:r>
      <w:r w:rsidRPr="00274849">
        <w:rPr>
          <w:rFonts w:ascii="Times New Roman" w:eastAsia="Times New Roman" w:hAnsi="Times New Roman"/>
          <w:sz w:val="24"/>
          <w:szCs w:val="24"/>
          <w:lang w:val="bg-B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363734" w:rsidRPr="00274849" w:rsidRDefault="00363734" w:rsidP="00363734">
      <w:pPr>
        <w:spacing w:after="0"/>
        <w:jc w:val="both"/>
        <w:rPr>
          <w:rFonts w:ascii="Times New Roman" w:eastAsia="Times New Roman" w:hAnsi="Times New Roman"/>
          <w:b/>
          <w:sz w:val="24"/>
          <w:szCs w:val="24"/>
          <w:lang w:val="bg-BG"/>
        </w:rPr>
      </w:pPr>
    </w:p>
    <w:p w:rsidR="00363734" w:rsidRPr="00274849" w:rsidRDefault="00363734" w:rsidP="00363734">
      <w:pPr>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63734" w:rsidRPr="00274849" w:rsidRDefault="00363734" w:rsidP="00363734">
      <w:pPr>
        <w:spacing w:after="0"/>
        <w:jc w:val="both"/>
        <w:rPr>
          <w:rFonts w:ascii="Times New Roman" w:eastAsia="Times New Roman" w:hAnsi="Times New Roman"/>
          <w:sz w:val="24"/>
          <w:szCs w:val="24"/>
          <w:lang w:val="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ГАРАНЦИЯ ЗА ИЗПЪЛНЕНИЕ</w:t>
      </w: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9. Видове гаранции, размер и форма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274849">
        <w:rPr>
          <w:rFonts w:ascii="Times New Roman" w:eastAsia="Times New Roman" w:hAnsi="Times New Roman"/>
          <w:sz w:val="24"/>
          <w:szCs w:val="24"/>
          <w:u w:val="single"/>
          <w:lang w:val="bg-BG" w:eastAsia="bg-BG"/>
        </w:rPr>
        <w:t>(9.1) Видове и размер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(9.1.1) Изпълнителят гарантира изпълнението на произтичащите от настоящия Договор свои задължения с гаранция за изпълнение в размер на</w:t>
      </w:r>
      <w:r w:rsidR="00A72E3A">
        <w:rPr>
          <w:rFonts w:ascii="Times New Roman" w:eastAsia="Times New Roman" w:hAnsi="Times New Roman"/>
          <w:sz w:val="24"/>
          <w:szCs w:val="24"/>
          <w:lang w:val="bg-BG" w:eastAsia="bg-BG"/>
        </w:rPr>
        <w:t xml:space="preserve"> 5 </w:t>
      </w:r>
      <w:r w:rsidRPr="00274849">
        <w:rPr>
          <w:rFonts w:ascii="Times New Roman" w:eastAsia="Times New Roman" w:hAnsi="Times New Roman"/>
          <w:sz w:val="24"/>
          <w:szCs w:val="24"/>
          <w:lang w:val="bg-BG" w:eastAsia="bg-BG"/>
        </w:rPr>
        <w:t xml:space="preserve">% </w:t>
      </w:r>
      <w:r w:rsidR="00A72E3A">
        <w:rPr>
          <w:rFonts w:ascii="Times New Roman" w:eastAsia="Times New Roman" w:hAnsi="Times New Roman"/>
          <w:sz w:val="24"/>
          <w:szCs w:val="24"/>
          <w:lang w:val="bg-BG" w:eastAsia="bg-BG"/>
        </w:rPr>
        <w:t>о</w:t>
      </w:r>
      <w:r w:rsidRPr="00274849">
        <w:rPr>
          <w:rFonts w:ascii="Times New Roman" w:eastAsia="Times New Roman" w:hAnsi="Times New Roman"/>
          <w:sz w:val="24"/>
          <w:szCs w:val="24"/>
          <w:lang w:val="bg-BG" w:eastAsia="bg-BG"/>
        </w:rPr>
        <w:t xml:space="preserve">т стойността на Договора по алинея (2.1) или сумата от </w:t>
      </w:r>
      <w:r w:rsidR="00A72E3A">
        <w:rPr>
          <w:rFonts w:ascii="Times New Roman" w:eastAsia="Times New Roman" w:hAnsi="Times New Roman"/>
          <w:sz w:val="24"/>
          <w:szCs w:val="24"/>
          <w:lang w:val="bg-BG" w:eastAsia="bg-BG"/>
        </w:rPr>
        <w:t>………………. лева</w:t>
      </w:r>
      <w:r w:rsidRPr="00274849">
        <w:rPr>
          <w:rFonts w:ascii="Times New Roman" w:eastAsia="Times New Roman" w:hAnsi="Times New Roman"/>
          <w:sz w:val="24"/>
          <w:szCs w:val="24"/>
          <w:lang w:val="bg-BG" w:eastAsia="bg-BG"/>
        </w:rPr>
        <w:t xml:space="preserve"> (</w:t>
      </w:r>
      <w:r w:rsidR="00A72E3A">
        <w:rPr>
          <w:rFonts w:ascii="Times New Roman" w:eastAsia="Times New Roman" w:hAnsi="Times New Roman"/>
          <w:sz w:val="24"/>
          <w:szCs w:val="24"/>
          <w:lang w:val="bg-BG" w:eastAsia="bg-BG"/>
        </w:rPr>
        <w:t>словом………………………</w:t>
      </w:r>
      <w:r w:rsidRPr="00274849">
        <w:rPr>
          <w:rFonts w:ascii="Times New Roman" w:eastAsia="Times New Roman" w:hAnsi="Times New Roman"/>
          <w:sz w:val="24"/>
          <w:szCs w:val="24"/>
          <w:lang w:val="bg-BG" w:eastAsia="bg-BG"/>
        </w:rPr>
        <w:t xml:space="preserve">);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(9.1.2) Изпълнителят представя документи за внесена гаранция за изпълнение на Договора към датата на сключването му.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274849">
        <w:rPr>
          <w:rFonts w:ascii="Times New Roman" w:eastAsia="Times New Roman" w:hAnsi="Times New Roman"/>
          <w:sz w:val="24"/>
          <w:szCs w:val="24"/>
          <w:u w:val="single"/>
          <w:lang w:val="bg-BG" w:eastAsia="bg-BG"/>
        </w:rPr>
        <w:t>(9.2) Форма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10. Изисквания по отношение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220A1B">
      <w:pPr>
        <w:pStyle w:val="Standard"/>
        <w:shd w:val="clear" w:color="auto" w:fill="FFFFFF"/>
        <w:tabs>
          <w:tab w:val="left" w:pos="720"/>
        </w:tabs>
        <w:spacing w:after="144" w:line="360" w:lineRule="auto"/>
        <w:ind w:firstLine="284"/>
        <w:jc w:val="both"/>
        <w:rPr>
          <w:rFonts w:eastAsia="Times New Roman"/>
          <w:lang w:eastAsia="bg-BG"/>
        </w:rPr>
      </w:pPr>
      <w:r w:rsidRPr="00274849">
        <w:rPr>
          <w:rFonts w:eastAsia="Times New Roman"/>
          <w:lang w:eastAsia="bg-BG"/>
        </w:rPr>
        <w:t xml:space="preserve">(10.1) Когато гаранцията се представя във вид на </w:t>
      </w:r>
      <w:r w:rsidRPr="00274849">
        <w:rPr>
          <w:rFonts w:eastAsia="Times New Roman"/>
          <w:b/>
          <w:lang w:eastAsia="bg-BG"/>
        </w:rPr>
        <w:t>парична сума</w:t>
      </w:r>
      <w:r w:rsidRPr="00274849">
        <w:rPr>
          <w:rFonts w:eastAsia="Times New Roman"/>
          <w:lang w:eastAsia="bg-BG"/>
        </w:rPr>
        <w:t xml:space="preserve">, тя се внася по следната банкова сметка на Възложителя: </w:t>
      </w:r>
      <w:r w:rsidR="00220A1B" w:rsidRPr="00220A1B">
        <w:rPr>
          <w:rFonts w:cs="Times New Roman"/>
          <w:lang w:val="en-US"/>
        </w:rPr>
        <w:t>IBAN</w:t>
      </w:r>
      <w:r w:rsidR="00220A1B" w:rsidRPr="00220A1B">
        <w:rPr>
          <w:rFonts w:cs="Times New Roman"/>
        </w:rPr>
        <w:t>:</w:t>
      </w:r>
      <w:r w:rsidR="00220A1B" w:rsidRPr="00220A1B">
        <w:rPr>
          <w:rFonts w:cs="Times New Roman"/>
          <w:lang w:val="en-US"/>
        </w:rPr>
        <w:t xml:space="preserve"> BG</w:t>
      </w:r>
      <w:r w:rsidR="00220A1B" w:rsidRPr="00220A1B">
        <w:rPr>
          <w:rFonts w:cs="Times New Roman"/>
        </w:rPr>
        <w:t>22</w:t>
      </w:r>
      <w:r w:rsidR="00220A1B" w:rsidRPr="00220A1B">
        <w:rPr>
          <w:rFonts w:cs="Times New Roman"/>
          <w:lang w:val="en-US"/>
        </w:rPr>
        <w:t>CECB97903</w:t>
      </w:r>
      <w:r w:rsidR="00220A1B" w:rsidRPr="00220A1B">
        <w:rPr>
          <w:rFonts w:cs="Times New Roman"/>
        </w:rPr>
        <w:t xml:space="preserve">342797200, </w:t>
      </w:r>
      <w:r w:rsidR="00220A1B" w:rsidRPr="00220A1B">
        <w:rPr>
          <w:rFonts w:cs="Times New Roman"/>
          <w:lang w:val="en-US"/>
        </w:rPr>
        <w:t>BIC</w:t>
      </w:r>
      <w:r w:rsidR="00220A1B" w:rsidRPr="00220A1B">
        <w:rPr>
          <w:rFonts w:cs="Times New Roman"/>
        </w:rPr>
        <w:t>:</w:t>
      </w:r>
      <w:r w:rsidR="00220A1B" w:rsidRPr="00220A1B">
        <w:rPr>
          <w:rFonts w:cs="Times New Roman"/>
          <w:lang w:val="en-US"/>
        </w:rPr>
        <w:t xml:space="preserve"> CECBBGSF</w:t>
      </w:r>
      <w:r w:rsidR="00220A1B" w:rsidRPr="00220A1B">
        <w:rPr>
          <w:rFonts w:cs="Times New Roman"/>
        </w:rPr>
        <w:t xml:space="preserve">, ЦКБ АД КЛ.ПЛОВДИВ –БЪЛГАРИЯ, като в нареждането за плащане задължително следва да бъде записано: </w:t>
      </w:r>
      <w:r w:rsidR="00220A1B" w:rsidRPr="00220A1B">
        <w:rPr>
          <w:rFonts w:cs="Times New Roman"/>
          <w:lang w:eastAsia="bg-BG"/>
        </w:rPr>
        <w:t>"Гаранция за добро изпълнение на ОП …………, възложена със заповед №:……….”;</w:t>
      </w:r>
      <w:r w:rsidRPr="00274849">
        <w:rPr>
          <w:rFonts w:eastAsia="Times New Roman"/>
          <w:lang w:eastAsia="bg-BG"/>
        </w:rPr>
        <w:t xml:space="preserve"> Всички банкови разходи, свързани с преводите на сумата са за сметка на Изпълнителя;</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(10.2) Когато Изпълнителят представя </w:t>
      </w:r>
      <w:r w:rsidRPr="00274849">
        <w:rPr>
          <w:rFonts w:ascii="Times New Roman" w:eastAsia="Times New Roman" w:hAnsi="Times New Roman"/>
          <w:b/>
          <w:sz w:val="24"/>
          <w:szCs w:val="24"/>
          <w:lang w:val="bg-BG" w:eastAsia="bg-BG"/>
        </w:rPr>
        <w:t>банкова гаранция</w:t>
      </w:r>
      <w:r w:rsidRPr="00274849">
        <w:rPr>
          <w:rFonts w:ascii="Times New Roman" w:eastAsia="Times New Roman" w:hAnsi="Times New Roman"/>
          <w:sz w:val="24"/>
          <w:szCs w:val="24"/>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00220A1B">
        <w:rPr>
          <w:rFonts w:ascii="Times New Roman" w:eastAsia="Times New Roman" w:hAnsi="Times New Roman"/>
          <w:sz w:val="24"/>
          <w:szCs w:val="24"/>
          <w:lang w:val="bg-BG" w:eastAsia="bg-BG"/>
        </w:rPr>
        <w:t>30</w:t>
      </w:r>
      <w:r w:rsidR="00D04176" w:rsidRPr="00274849">
        <w:rPr>
          <w:rFonts w:ascii="Times New Roman" w:eastAsia="Times New Roman" w:hAnsi="Times New Roman"/>
          <w:sz w:val="24"/>
          <w:szCs w:val="24"/>
          <w:lang w:val="bg-BG"/>
        </w:rPr>
        <w:t xml:space="preserve"> (</w:t>
      </w:r>
      <w:r w:rsidR="00D04176" w:rsidRPr="00274849">
        <w:rPr>
          <w:rFonts w:ascii="Times New Roman" w:eastAsia="Times New Roman" w:hAnsi="Times New Roman"/>
          <w:i/>
          <w:sz w:val="24"/>
          <w:szCs w:val="24"/>
          <w:lang w:val="bg-BG"/>
        </w:rPr>
        <w:t>словом</w:t>
      </w:r>
      <w:r w:rsidR="00220A1B">
        <w:rPr>
          <w:rFonts w:ascii="Times New Roman" w:eastAsia="Times New Roman" w:hAnsi="Times New Roman"/>
          <w:i/>
          <w:sz w:val="24"/>
          <w:szCs w:val="24"/>
          <w:lang w:val="bg-BG"/>
        </w:rPr>
        <w:t xml:space="preserve"> тридесет</w:t>
      </w:r>
      <w:r w:rsidR="00220A1B">
        <w:rPr>
          <w:rFonts w:ascii="Times New Roman" w:eastAsia="Times New Roman" w:hAnsi="Times New Roman"/>
          <w:sz w:val="24"/>
          <w:szCs w:val="24"/>
          <w:lang w:val="bg-BG"/>
        </w:rPr>
        <w:t>)</w:t>
      </w:r>
      <w:r w:rsidR="00D04176" w:rsidRPr="00274849">
        <w:rPr>
          <w:rFonts w:ascii="Times New Roman" w:eastAsia="Times New Roman" w:hAnsi="Times New Roman"/>
          <w:sz w:val="24"/>
          <w:szCs w:val="24"/>
          <w:lang w:val="bg-BG"/>
        </w:rPr>
        <w:t xml:space="preserve"> дни</w:t>
      </w:r>
      <w:r w:rsidRPr="00274849">
        <w:rPr>
          <w:rFonts w:ascii="Times New Roman" w:eastAsia="Times New Roman" w:hAnsi="Times New Roman"/>
          <w:sz w:val="24"/>
          <w:szCs w:val="24"/>
          <w:lang w:val="bg-BG" w:eastAsia="bg-BG"/>
        </w:rPr>
        <w:t>.</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lastRenderedPageBreak/>
        <w:t xml:space="preserve">(10.3). </w:t>
      </w:r>
      <w:r w:rsidRPr="00274849">
        <w:rPr>
          <w:rFonts w:ascii="Times New Roman" w:eastAsia="Times New Roman" w:hAnsi="Times New Roman"/>
          <w:b/>
          <w:sz w:val="24"/>
          <w:szCs w:val="24"/>
          <w:lang w:val="bg-BG" w:eastAsia="bg-BG"/>
        </w:rPr>
        <w:t>Застраховката</w:t>
      </w:r>
      <w:r w:rsidRPr="00274849">
        <w:rPr>
          <w:rFonts w:ascii="Times New Roman" w:eastAsia="Times New Roman" w:hAnsi="Times New Roman"/>
          <w:sz w:val="24"/>
          <w:szCs w:val="24"/>
          <w:lang w:val="bg-BG" w:eastAsia="bg-BG"/>
        </w:rPr>
        <w:t>, която обезпечава изпълнението, чрез покритие на отговорността на Изпълнителя, е със срок на валидност, срока на действие на договора, плюс</w:t>
      </w:r>
      <w:r w:rsidR="00220A1B">
        <w:rPr>
          <w:rFonts w:ascii="Times New Roman" w:eastAsia="Times New Roman" w:hAnsi="Times New Roman"/>
          <w:sz w:val="24"/>
          <w:szCs w:val="24"/>
          <w:lang w:val="bg-BG" w:eastAsia="bg-BG"/>
        </w:rPr>
        <w:t xml:space="preserve"> 30</w:t>
      </w:r>
      <w:r w:rsidR="00D04176" w:rsidRPr="00274849">
        <w:rPr>
          <w:rFonts w:ascii="Times New Roman" w:eastAsia="Times New Roman" w:hAnsi="Times New Roman"/>
          <w:sz w:val="24"/>
          <w:szCs w:val="24"/>
          <w:lang w:val="bg-BG"/>
        </w:rPr>
        <w:t xml:space="preserve"> (</w:t>
      </w:r>
      <w:r w:rsidR="00D04176" w:rsidRPr="00274849">
        <w:rPr>
          <w:rFonts w:ascii="Times New Roman" w:eastAsia="Times New Roman" w:hAnsi="Times New Roman"/>
          <w:i/>
          <w:sz w:val="24"/>
          <w:szCs w:val="24"/>
          <w:lang w:val="bg-BG"/>
        </w:rPr>
        <w:t>словом</w:t>
      </w:r>
      <w:r w:rsidR="00220A1B">
        <w:rPr>
          <w:rFonts w:ascii="Times New Roman" w:eastAsia="Times New Roman" w:hAnsi="Times New Roman"/>
          <w:i/>
          <w:sz w:val="24"/>
          <w:szCs w:val="24"/>
          <w:lang w:val="bg-BG"/>
        </w:rPr>
        <w:t xml:space="preserve"> тридесет</w:t>
      </w:r>
      <w:r w:rsidR="00D04176" w:rsidRPr="00274849">
        <w:rPr>
          <w:rFonts w:ascii="Times New Roman" w:eastAsia="Times New Roman" w:hAnsi="Times New Roman"/>
          <w:sz w:val="24"/>
          <w:szCs w:val="24"/>
          <w:lang w:val="bg-BG"/>
        </w:rPr>
        <w:t>) дни</w:t>
      </w:r>
      <w:r w:rsidRPr="00274849">
        <w:rPr>
          <w:rFonts w:ascii="Times New Roman" w:eastAsia="Times New Roman" w:hAnsi="Times New Roman"/>
          <w:sz w:val="24"/>
          <w:szCs w:val="24"/>
          <w:lang w:val="bg-B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11. Задържане и освобождаване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(11.1). Възложителят освобождава гаранцията за изпълнение на Договора на етапи и при условия, както следва:</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(11.1.1) </w:t>
      </w:r>
      <w:r w:rsidR="00067E9C" w:rsidRPr="00274849">
        <w:rPr>
          <w:rFonts w:ascii="Times New Roman" w:eastAsia="Times New Roman" w:hAnsi="Times New Roman"/>
          <w:sz w:val="24"/>
          <w:szCs w:val="24"/>
          <w:lang w:val="bg-BG" w:eastAsia="bg-BG"/>
        </w:rPr>
        <w:t xml:space="preserve">частично освобождаване в размер на </w:t>
      </w:r>
      <w:r w:rsidR="00220A1B">
        <w:rPr>
          <w:rFonts w:ascii="Times New Roman" w:eastAsia="Times New Roman" w:hAnsi="Times New Roman"/>
          <w:sz w:val="24"/>
          <w:szCs w:val="24"/>
          <w:lang w:val="bg-BG" w:eastAsia="bg-BG"/>
        </w:rPr>
        <w:t>50</w:t>
      </w:r>
      <w:r w:rsidR="00067E9C" w:rsidRPr="00274849">
        <w:rPr>
          <w:rFonts w:ascii="Times New Roman" w:eastAsia="Times New Roman" w:hAnsi="Times New Roman"/>
          <w:sz w:val="24"/>
          <w:szCs w:val="24"/>
          <w:lang w:val="bg-BG" w:eastAsia="bg-BG"/>
        </w:rPr>
        <w:t xml:space="preserve"> % (</w:t>
      </w:r>
      <w:r w:rsidR="00067E9C" w:rsidRPr="00274849">
        <w:rPr>
          <w:rFonts w:eastAsia="Times New Roman"/>
          <w:i/>
          <w:szCs w:val="24"/>
          <w:lang w:val="bg-BG"/>
        </w:rPr>
        <w:t>словом</w:t>
      </w:r>
      <w:r w:rsidR="00220A1B">
        <w:rPr>
          <w:rFonts w:eastAsia="Times New Roman"/>
          <w:i/>
          <w:szCs w:val="24"/>
          <w:lang w:val="bg-BG"/>
        </w:rPr>
        <w:t xml:space="preserve"> петдесет</w:t>
      </w:r>
      <w:r w:rsidR="00067E9C" w:rsidRPr="00274849">
        <w:rPr>
          <w:rFonts w:eastAsia="Times New Roman"/>
          <w:szCs w:val="24"/>
          <w:lang w:val="bg-BG"/>
        </w:rPr>
        <w:t xml:space="preserve"> на сто)</w:t>
      </w:r>
      <w:r w:rsidR="00220A1B">
        <w:rPr>
          <w:rFonts w:eastAsia="Times New Roman"/>
          <w:szCs w:val="24"/>
          <w:lang w:val="bg-BG"/>
        </w:rPr>
        <w:t xml:space="preserve"> </w:t>
      </w:r>
      <w:r w:rsidR="00067E9C" w:rsidRPr="00274849">
        <w:rPr>
          <w:rFonts w:ascii="Times New Roman" w:eastAsia="Times New Roman" w:hAnsi="Times New Roman"/>
          <w:sz w:val="24"/>
          <w:szCs w:val="24"/>
          <w:lang w:val="bg-BG" w:eastAsia="bg-BG"/>
        </w:rPr>
        <w:t xml:space="preserve">от стойността на гаранцията в размер на </w:t>
      </w:r>
      <w:r w:rsidR="00220A1B">
        <w:rPr>
          <w:rFonts w:ascii="Times New Roman" w:eastAsia="Times New Roman" w:hAnsi="Times New Roman"/>
          <w:sz w:val="24"/>
          <w:szCs w:val="24"/>
          <w:lang w:val="bg-BG" w:eastAsia="bg-BG"/>
        </w:rPr>
        <w:t>…………….. (……………………..</w:t>
      </w:r>
      <w:r w:rsidR="00067E9C" w:rsidRPr="00274849">
        <w:rPr>
          <w:rFonts w:ascii="Times New Roman" w:eastAsia="Times New Roman" w:hAnsi="Times New Roman"/>
          <w:sz w:val="24"/>
          <w:szCs w:val="24"/>
          <w:lang w:val="bg-BG" w:eastAsia="bg-BG"/>
        </w:rPr>
        <w:t>) лева, в срок от 30 (тридесет) календарни дни, след осъществяване на съ</w:t>
      </w:r>
      <w:r w:rsidR="00220A1B">
        <w:rPr>
          <w:rFonts w:ascii="Times New Roman" w:eastAsia="Times New Roman" w:hAnsi="Times New Roman"/>
          <w:sz w:val="24"/>
          <w:szCs w:val="24"/>
          <w:lang w:val="bg-BG" w:eastAsia="bg-BG"/>
        </w:rPr>
        <w:t xml:space="preserve">ответните доставки на стойност 50 </w:t>
      </w:r>
      <w:r w:rsidR="00067E9C" w:rsidRPr="00274849">
        <w:rPr>
          <w:rFonts w:ascii="Times New Roman" w:eastAsia="Times New Roman" w:hAnsi="Times New Roman"/>
          <w:sz w:val="24"/>
          <w:szCs w:val="24"/>
          <w:lang w:val="bg-BG" w:eastAsia="bg-BG"/>
        </w:rPr>
        <w:t xml:space="preserve">% </w:t>
      </w:r>
      <w:r w:rsidR="00067E9C" w:rsidRPr="00274849">
        <w:rPr>
          <w:rFonts w:eastAsia="Times New Roman"/>
          <w:szCs w:val="24"/>
          <w:lang w:val="bg-BG"/>
        </w:rPr>
        <w:t>(</w:t>
      </w:r>
      <w:r w:rsidR="00220A1B">
        <w:rPr>
          <w:rFonts w:eastAsia="Times New Roman"/>
          <w:szCs w:val="24"/>
          <w:lang w:val="bg-BG"/>
        </w:rPr>
        <w:t>петдесет</w:t>
      </w:r>
      <w:r w:rsidR="00067E9C" w:rsidRPr="00274849">
        <w:rPr>
          <w:rFonts w:eastAsia="Times New Roman"/>
          <w:szCs w:val="24"/>
          <w:lang w:val="bg-BG"/>
        </w:rPr>
        <w:t xml:space="preserve"> на сто)</w:t>
      </w:r>
      <w:r w:rsidR="00067E9C" w:rsidRPr="00274849">
        <w:rPr>
          <w:rFonts w:ascii="Times New Roman" w:eastAsia="Times New Roman" w:hAnsi="Times New Roman"/>
          <w:sz w:val="24"/>
          <w:szCs w:val="24"/>
          <w:lang w:val="bg-BG" w:eastAsia="bg-BG"/>
        </w:rPr>
        <w:t xml:space="preserve"> от стойността на Договора, при условие, че съответните доставки са надлежно приети от Възложителя по установения в договора ред.</w:t>
      </w:r>
    </w:p>
    <w:p w:rsidR="009F118D" w:rsidRPr="00274849" w:rsidRDefault="009F118D"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(11.1.2) окончателно освобождаване на остатъчната сума по гаранцията се извършва в срок от </w:t>
      </w:r>
      <w:r w:rsidR="00DA1A8B">
        <w:rPr>
          <w:rFonts w:ascii="Times New Roman" w:eastAsia="Times New Roman" w:hAnsi="Times New Roman"/>
          <w:sz w:val="24"/>
          <w:szCs w:val="24"/>
          <w:lang w:val="bg-BG" w:eastAsia="bg-BG"/>
        </w:rPr>
        <w:t>30</w:t>
      </w:r>
      <w:r w:rsidR="000804F2" w:rsidRPr="00274849">
        <w:rPr>
          <w:rFonts w:ascii="Times New Roman" w:eastAsia="Times New Roman" w:hAnsi="Times New Roman"/>
          <w:sz w:val="24"/>
          <w:szCs w:val="24"/>
          <w:lang w:val="bg-BG"/>
        </w:rPr>
        <w:t xml:space="preserve"> (</w:t>
      </w:r>
      <w:r w:rsidR="000804F2" w:rsidRPr="00274849">
        <w:rPr>
          <w:rFonts w:ascii="Times New Roman" w:eastAsia="Times New Roman" w:hAnsi="Times New Roman"/>
          <w:i/>
          <w:sz w:val="24"/>
          <w:szCs w:val="24"/>
          <w:lang w:val="bg-BG"/>
        </w:rPr>
        <w:t>словом</w:t>
      </w:r>
      <w:r w:rsidR="00DA1A8B">
        <w:rPr>
          <w:rFonts w:ascii="Times New Roman" w:eastAsia="Times New Roman" w:hAnsi="Times New Roman"/>
          <w:i/>
          <w:sz w:val="24"/>
          <w:szCs w:val="24"/>
          <w:lang w:val="bg-BG"/>
        </w:rPr>
        <w:t xml:space="preserve"> тридесет</w:t>
      </w:r>
      <w:r w:rsidR="000804F2" w:rsidRPr="00274849">
        <w:rPr>
          <w:rFonts w:ascii="Times New Roman" w:eastAsia="Times New Roman" w:hAnsi="Times New Roman"/>
          <w:sz w:val="24"/>
          <w:szCs w:val="24"/>
          <w:lang w:val="bg-BG"/>
        </w:rPr>
        <w:t>) дни</w:t>
      </w:r>
      <w:r w:rsidRPr="00274849">
        <w:rPr>
          <w:rFonts w:ascii="Times New Roman" w:eastAsia="Times New Roman" w:hAnsi="Times New Roman"/>
          <w:sz w:val="24"/>
          <w:szCs w:val="24"/>
          <w:lang w:val="bg-BG" w:eastAsia="bg-BG"/>
        </w:rPr>
        <w:t>, след изтичане на срока на настоящия Договор, посочен в алинея (4.1)</w:t>
      </w:r>
      <w:r w:rsidR="009F118D" w:rsidRPr="00274849">
        <w:rPr>
          <w:rFonts w:ascii="Times New Roman" w:eastAsia="Times New Roman" w:hAnsi="Times New Roman"/>
          <w:sz w:val="24"/>
          <w:szCs w:val="24"/>
          <w:lang w:val="bg-BG" w:eastAsia="bg-BG"/>
        </w:rPr>
        <w:t>.</w:t>
      </w:r>
    </w:p>
    <w:p w:rsidR="009F118D" w:rsidRPr="00274849" w:rsidRDefault="009F118D"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(11.2)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(11.1.1).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(11.3)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(11.1).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(11.4) Възложителят не дължи лихви върху сумите по предоставените гаранции, независимо от формата, под която са предоставени.</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(11.6.1)Възложителят има право да задържи гаранцията в пълен размер при системен (три или повече пъти в рамките на</w:t>
      </w:r>
      <w:r w:rsidR="00DA1A8B">
        <w:rPr>
          <w:rFonts w:ascii="Times New Roman" w:eastAsia="Times New Roman" w:hAnsi="Times New Roman"/>
          <w:sz w:val="24"/>
          <w:szCs w:val="24"/>
          <w:lang w:val="bg-BG" w:eastAsia="bg-BG"/>
        </w:rPr>
        <w:t xml:space="preserve"> 10 работни дни</w:t>
      </w:r>
      <w:r w:rsidR="00503A0C" w:rsidRPr="00274849">
        <w:rPr>
          <w:rFonts w:ascii="Times New Roman" w:eastAsia="Times New Roman" w:hAnsi="Times New Roman"/>
          <w:sz w:val="24"/>
          <w:szCs w:val="24"/>
          <w:lang w:val="bg-BG" w:eastAsia="bg-BG"/>
        </w:rPr>
        <w:t>)</w:t>
      </w:r>
      <w:r w:rsidR="00DA1A8B">
        <w:rPr>
          <w:rFonts w:ascii="Times New Roman" w:eastAsia="Times New Roman" w:hAnsi="Times New Roman"/>
          <w:sz w:val="24"/>
          <w:szCs w:val="24"/>
          <w:lang w:val="bg-BG" w:eastAsia="bg-BG"/>
        </w:rPr>
        <w:t xml:space="preserve"> о</w:t>
      </w:r>
      <w:r w:rsidRPr="00274849">
        <w:rPr>
          <w:rFonts w:ascii="Times New Roman" w:eastAsia="Times New Roman" w:hAnsi="Times New Roman"/>
          <w:sz w:val="24"/>
          <w:szCs w:val="24"/>
          <w:lang w:val="bg-BG" w:eastAsia="bg-BG"/>
        </w:rPr>
        <w:t xml:space="preserve">тказ от страна на Изпълнителя за доставка </w:t>
      </w:r>
      <w:r w:rsidRPr="00274849">
        <w:rPr>
          <w:rFonts w:ascii="Times New Roman" w:eastAsia="Times New Roman" w:hAnsi="Times New Roman"/>
          <w:sz w:val="24"/>
          <w:szCs w:val="24"/>
          <w:lang w:val="bg-BG" w:eastAsia="bg-BG"/>
        </w:rPr>
        <w:lastRenderedPageBreak/>
        <w:t xml:space="preserve">на заявени от Възложителя Продукти; и/или при системно (три или повече пъти в рамките на </w:t>
      </w:r>
      <w:r w:rsidR="00DA1A8B">
        <w:rPr>
          <w:rFonts w:ascii="Times New Roman" w:eastAsia="Times New Roman" w:hAnsi="Times New Roman"/>
          <w:sz w:val="24"/>
          <w:szCs w:val="24"/>
          <w:lang w:val="bg-BG" w:eastAsia="bg-BG"/>
        </w:rPr>
        <w:t>1 календарен месец</w:t>
      </w:r>
      <w:r w:rsidRPr="00274849">
        <w:rPr>
          <w:rFonts w:ascii="Times New Roman" w:eastAsia="Times New Roman" w:hAnsi="Times New Roman"/>
          <w:sz w:val="24"/>
          <w:szCs w:val="24"/>
          <w:lang w:val="bg-BG" w:eastAsia="bg-BG"/>
        </w:rPr>
        <w:t>) Несъответствие на доставените Продукти с договорените изисквания; както и че</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(11.6.2)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spacing w:after="0" w:line="240" w:lineRule="auto"/>
        <w:jc w:val="both"/>
        <w:rPr>
          <w:rFonts w:ascii="Times New Roman" w:eastAsia="Times New Roman" w:hAnsi="Times New Roman"/>
          <w:b/>
          <w:sz w:val="24"/>
          <w:szCs w:val="24"/>
          <w:lang w:val="bg-BG"/>
        </w:rPr>
      </w:pPr>
      <w:r w:rsidRPr="00274849">
        <w:rPr>
          <w:rFonts w:ascii="Times New Roman" w:hAnsi="Times New Roman"/>
          <w:sz w:val="24"/>
          <w:szCs w:val="24"/>
          <w:lang w:val="bg-BG"/>
        </w:rPr>
        <w:t xml:space="preserve">(11.8) В случай на задържане от Възложителя на суми от гаранциите, Изпълнителят е длъжен в срок до </w:t>
      </w:r>
      <w:r w:rsidR="00DA1A8B">
        <w:rPr>
          <w:rFonts w:ascii="Times New Roman" w:hAnsi="Times New Roman"/>
          <w:sz w:val="24"/>
          <w:szCs w:val="24"/>
          <w:lang w:val="bg-BG"/>
        </w:rPr>
        <w:t>7</w:t>
      </w:r>
      <w:r w:rsidR="000804F2" w:rsidRPr="00274849">
        <w:rPr>
          <w:rFonts w:ascii="Times New Roman" w:eastAsia="Times New Roman" w:hAnsi="Times New Roman"/>
          <w:sz w:val="24"/>
          <w:szCs w:val="24"/>
          <w:lang w:val="bg-BG"/>
        </w:rPr>
        <w:t xml:space="preserve"> (</w:t>
      </w:r>
      <w:r w:rsidR="000804F2" w:rsidRPr="00274849">
        <w:rPr>
          <w:rFonts w:ascii="Times New Roman" w:eastAsia="Times New Roman" w:hAnsi="Times New Roman"/>
          <w:i/>
          <w:sz w:val="24"/>
          <w:szCs w:val="24"/>
          <w:lang w:val="bg-BG"/>
        </w:rPr>
        <w:t>словом</w:t>
      </w:r>
      <w:r w:rsidR="00DA1A8B">
        <w:rPr>
          <w:rFonts w:ascii="Times New Roman" w:eastAsia="Times New Roman" w:hAnsi="Times New Roman"/>
          <w:i/>
          <w:sz w:val="24"/>
          <w:szCs w:val="24"/>
          <w:lang w:val="bg-BG"/>
        </w:rPr>
        <w:t xml:space="preserve"> седем</w:t>
      </w:r>
      <w:r w:rsidR="000804F2" w:rsidRPr="00274849">
        <w:rPr>
          <w:rFonts w:ascii="Times New Roman" w:eastAsia="Times New Roman" w:hAnsi="Times New Roman"/>
          <w:sz w:val="24"/>
          <w:szCs w:val="24"/>
          <w:lang w:val="bg-BG"/>
        </w:rPr>
        <w:t>) дни</w:t>
      </w:r>
      <w:r w:rsidRPr="00274849">
        <w:rPr>
          <w:rFonts w:ascii="Times New Roman" w:hAnsi="Times New Roman"/>
          <w:sz w:val="24"/>
          <w:szCs w:val="24"/>
          <w:lang w:val="bg-BG"/>
        </w:rPr>
        <w:t xml:space="preserve">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НЕУСТОЙКИ</w:t>
      </w: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w:t>
      </w:r>
      <w:r w:rsidR="00FC2212">
        <w:rPr>
          <w:rFonts w:ascii="Times New Roman" w:eastAsia="Times New Roman" w:hAnsi="Times New Roman"/>
          <w:b/>
          <w:sz w:val="24"/>
          <w:szCs w:val="24"/>
          <w:lang w:val="bg-BG" w:eastAsia="bg-BG"/>
        </w:rPr>
        <w:t xml:space="preserve"> </w:t>
      </w:r>
      <w:r w:rsidRPr="00274849">
        <w:rPr>
          <w:rFonts w:ascii="Times New Roman" w:eastAsia="Times New Roman" w:hAnsi="Times New Roman"/>
          <w:b/>
          <w:sz w:val="24"/>
          <w:szCs w:val="24"/>
          <w:lang w:val="bg-BG" w:eastAsia="bg-BG"/>
        </w:rPr>
        <w:t xml:space="preserve">12.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(12.1) При забавено изпълнение на задължения по Договора от страна на Изпълнителя, същият заплаща на Възложителя неустойка в размер на</w:t>
      </w:r>
      <w:r w:rsidR="005533AC">
        <w:rPr>
          <w:rFonts w:ascii="Times New Roman" w:eastAsia="Times New Roman" w:hAnsi="Times New Roman"/>
          <w:sz w:val="24"/>
          <w:szCs w:val="24"/>
          <w:lang w:val="bg-BG" w:eastAsia="bg-BG"/>
        </w:rPr>
        <w:t xml:space="preserve"> 0.1</w:t>
      </w:r>
      <w:r w:rsidRPr="00274849">
        <w:rPr>
          <w:rFonts w:ascii="Times New Roman" w:eastAsia="Times New Roman" w:hAnsi="Times New Roman"/>
          <w:sz w:val="24"/>
          <w:szCs w:val="24"/>
          <w:lang w:val="bg-BG" w:eastAsia="bg-BG"/>
        </w:rPr>
        <w:t xml:space="preserve"> % </w:t>
      </w:r>
      <w:r w:rsidRPr="00274849">
        <w:rPr>
          <w:rFonts w:eastAsia="Times New Roman"/>
          <w:szCs w:val="24"/>
          <w:lang w:val="bg-BG"/>
        </w:rPr>
        <w:t>(</w:t>
      </w:r>
      <w:r w:rsidR="00253211">
        <w:rPr>
          <w:rFonts w:eastAsia="Times New Roman"/>
          <w:szCs w:val="24"/>
          <w:lang w:val="bg-BG"/>
        </w:rPr>
        <w:t>нула цяло и едно</w:t>
      </w:r>
      <w:r w:rsidR="005533AC">
        <w:rPr>
          <w:rFonts w:eastAsia="Times New Roman"/>
          <w:szCs w:val="24"/>
          <w:lang w:val="bg-BG"/>
        </w:rPr>
        <w:t xml:space="preserve"> на</w:t>
      </w:r>
      <w:r w:rsidRPr="00274849">
        <w:rPr>
          <w:rFonts w:eastAsia="Times New Roman"/>
          <w:szCs w:val="24"/>
          <w:lang w:val="bg-BG"/>
        </w:rPr>
        <w:t xml:space="preserve"> сто)</w:t>
      </w:r>
      <w:r w:rsidR="005533A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w:t>
      </w:r>
      <w:r w:rsidR="005533AC">
        <w:rPr>
          <w:rFonts w:ascii="Times New Roman" w:eastAsia="Times New Roman" w:hAnsi="Times New Roman"/>
          <w:sz w:val="24"/>
          <w:szCs w:val="24"/>
          <w:lang w:val="bg-BG" w:eastAsia="bg-BG"/>
        </w:rPr>
        <w:t xml:space="preserve"> 2 </w:t>
      </w:r>
      <w:r w:rsidRPr="00274849">
        <w:rPr>
          <w:rFonts w:ascii="Times New Roman" w:eastAsia="Times New Roman" w:hAnsi="Times New Roman"/>
          <w:sz w:val="24"/>
          <w:szCs w:val="24"/>
          <w:lang w:val="bg-BG" w:eastAsia="bg-BG"/>
        </w:rPr>
        <w:t>%</w:t>
      </w:r>
      <w:r w:rsidR="005533AC">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 xml:space="preserve"> </w:t>
      </w:r>
      <w:r w:rsidRPr="00274849">
        <w:rPr>
          <w:rFonts w:eastAsia="Times New Roman"/>
          <w:szCs w:val="24"/>
          <w:lang w:val="bg-BG"/>
        </w:rPr>
        <w:t>(</w:t>
      </w:r>
      <w:r w:rsidR="005533AC">
        <w:rPr>
          <w:rFonts w:eastAsia="Times New Roman"/>
          <w:szCs w:val="24"/>
          <w:lang w:val="bg-BG"/>
        </w:rPr>
        <w:t>два</w:t>
      </w:r>
      <w:r w:rsidRPr="00274849">
        <w:rPr>
          <w:rFonts w:ascii="Times New Roman" w:eastAsia="Times New Roman" w:hAnsi="Times New Roman"/>
          <w:szCs w:val="24"/>
          <w:lang w:val="bg-BG"/>
        </w:rPr>
        <w:t xml:space="preserve"> на сто</w:t>
      </w:r>
      <w:r w:rsidRPr="00274849">
        <w:rPr>
          <w:rFonts w:eastAsia="Times New Roman"/>
          <w:szCs w:val="24"/>
          <w:lang w:val="bg-BG"/>
        </w:rPr>
        <w:t>)</w:t>
      </w:r>
      <w:r w:rsidR="005533A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от цената на стоката, за която се отнася забавата.</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(12.2) При забава на Възложителя за изпълнение на задълженията му за плащане по Договора, същият заплаща на Изпълнителя неустойка в размер на </w:t>
      </w:r>
      <w:r w:rsidR="005533AC">
        <w:rPr>
          <w:rFonts w:ascii="Times New Roman" w:eastAsia="Times New Roman" w:hAnsi="Times New Roman"/>
          <w:sz w:val="24"/>
          <w:szCs w:val="24"/>
          <w:lang w:val="bg-BG" w:eastAsia="bg-BG"/>
        </w:rPr>
        <w:t>0.1</w:t>
      </w:r>
      <w:r w:rsidRPr="00274849">
        <w:rPr>
          <w:rFonts w:ascii="Times New Roman" w:eastAsia="Times New Roman" w:hAnsi="Times New Roman"/>
          <w:sz w:val="24"/>
          <w:szCs w:val="24"/>
          <w:lang w:val="bg-BG" w:eastAsia="bg-BG"/>
        </w:rPr>
        <w:t xml:space="preserve">% </w:t>
      </w:r>
      <w:r w:rsidRPr="00274849">
        <w:rPr>
          <w:rFonts w:eastAsia="Times New Roman"/>
          <w:szCs w:val="24"/>
          <w:lang w:val="bg-BG"/>
        </w:rPr>
        <w:t>(</w:t>
      </w:r>
      <w:r w:rsidR="00253211">
        <w:rPr>
          <w:rFonts w:eastAsia="Times New Roman"/>
          <w:szCs w:val="24"/>
          <w:lang w:val="bg-BG"/>
        </w:rPr>
        <w:t xml:space="preserve">нула цяло и едно </w:t>
      </w:r>
      <w:r w:rsidR="005533AC">
        <w:rPr>
          <w:rFonts w:eastAsia="Times New Roman"/>
          <w:szCs w:val="24"/>
          <w:lang w:val="bg-BG"/>
        </w:rPr>
        <w:t xml:space="preserve"> на </w:t>
      </w:r>
      <w:r w:rsidRPr="00274849">
        <w:rPr>
          <w:rFonts w:eastAsia="Times New Roman"/>
          <w:szCs w:val="24"/>
          <w:lang w:val="bg-BG"/>
        </w:rPr>
        <w:t xml:space="preserve"> сто)</w:t>
      </w:r>
      <w:r w:rsidR="005533A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от дължимата сума за всеки просрочен ден, но не повече от</w:t>
      </w:r>
      <w:r w:rsidR="005533AC">
        <w:rPr>
          <w:rFonts w:ascii="Times New Roman" w:eastAsia="Times New Roman" w:hAnsi="Times New Roman"/>
          <w:sz w:val="24"/>
          <w:szCs w:val="24"/>
          <w:lang w:val="bg-BG" w:eastAsia="bg-BG"/>
        </w:rPr>
        <w:t xml:space="preserve"> 2</w:t>
      </w:r>
      <w:r w:rsidRPr="00274849">
        <w:rPr>
          <w:rFonts w:ascii="Times New Roman" w:eastAsia="Times New Roman" w:hAnsi="Times New Roman"/>
          <w:sz w:val="24"/>
          <w:szCs w:val="24"/>
          <w:lang w:val="bg-BG" w:eastAsia="bg-BG"/>
        </w:rPr>
        <w:t xml:space="preserve"> % </w:t>
      </w:r>
      <w:r w:rsidRPr="00274849">
        <w:rPr>
          <w:rFonts w:eastAsia="Times New Roman"/>
          <w:szCs w:val="24"/>
          <w:lang w:val="bg-BG"/>
        </w:rPr>
        <w:t>(</w:t>
      </w:r>
      <w:r w:rsidR="005533AC">
        <w:rPr>
          <w:rFonts w:eastAsia="Times New Roman"/>
          <w:szCs w:val="24"/>
          <w:lang w:val="bg-BG"/>
        </w:rPr>
        <w:t>два</w:t>
      </w:r>
      <w:r w:rsidRPr="00274849">
        <w:rPr>
          <w:rFonts w:eastAsia="Times New Roman"/>
          <w:szCs w:val="24"/>
          <w:lang w:val="bg-BG"/>
        </w:rPr>
        <w:t xml:space="preserve"> на сто)</w:t>
      </w:r>
      <w:r w:rsidR="005533A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от размера на забавеното плащане.</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(12.3) При забава на доставка от страна на Изпълнителя, или забава на Изпълнителя да отстрани констатирани Несъответствия, продължила повече от </w:t>
      </w:r>
      <w:r w:rsidR="005533AC">
        <w:rPr>
          <w:rFonts w:ascii="Times New Roman" w:eastAsia="Times New Roman" w:hAnsi="Times New Roman"/>
          <w:sz w:val="24"/>
          <w:szCs w:val="24"/>
          <w:lang w:val="bg-BG" w:eastAsia="bg-BG"/>
        </w:rPr>
        <w:t>2 работни</w:t>
      </w:r>
      <w:r w:rsidRPr="00274849">
        <w:rPr>
          <w:rFonts w:ascii="Times New Roman" w:eastAsia="Times New Roman" w:hAnsi="Times New Roman"/>
          <w:sz w:val="24"/>
          <w:szCs w:val="24"/>
          <w:lang w:val="bg-BG" w:eastAsia="bg-BG"/>
        </w:rPr>
        <w:t xml:space="preserve">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sidR="005533AC">
        <w:rPr>
          <w:rFonts w:ascii="Times New Roman" w:eastAsia="Times New Roman" w:hAnsi="Times New Roman"/>
          <w:sz w:val="24"/>
          <w:szCs w:val="24"/>
          <w:lang w:val="bg-BG" w:eastAsia="bg-BG"/>
        </w:rPr>
        <w:t xml:space="preserve">3 </w:t>
      </w:r>
      <w:r w:rsidRPr="00274849">
        <w:rPr>
          <w:rFonts w:ascii="Times New Roman" w:eastAsia="Times New Roman" w:hAnsi="Times New Roman"/>
          <w:sz w:val="24"/>
          <w:szCs w:val="24"/>
          <w:lang w:val="bg-BG" w:eastAsia="bg-BG"/>
        </w:rPr>
        <w:t xml:space="preserve">% </w:t>
      </w:r>
      <w:r w:rsidRPr="00274849">
        <w:rPr>
          <w:rFonts w:eastAsia="Times New Roman"/>
          <w:szCs w:val="24"/>
          <w:lang w:val="bg-BG"/>
        </w:rPr>
        <w:t>(</w:t>
      </w:r>
      <w:r w:rsidR="005533AC">
        <w:rPr>
          <w:rFonts w:eastAsia="Times New Roman"/>
          <w:szCs w:val="24"/>
          <w:lang w:val="bg-BG"/>
        </w:rPr>
        <w:t xml:space="preserve">3 </w:t>
      </w:r>
      <w:r w:rsidRPr="00274849">
        <w:rPr>
          <w:rFonts w:ascii="Times New Roman" w:eastAsia="Times New Roman" w:hAnsi="Times New Roman"/>
          <w:sz w:val="24"/>
          <w:szCs w:val="24"/>
          <w:lang w:val="bg-BG"/>
        </w:rPr>
        <w:t>на сто</w:t>
      </w:r>
      <w:r w:rsidRPr="00274849">
        <w:rPr>
          <w:rFonts w:eastAsia="Times New Roman"/>
          <w:szCs w:val="24"/>
          <w:lang w:val="bg-BG"/>
        </w:rPr>
        <w:t>)</w:t>
      </w:r>
      <w:r w:rsidR="005533A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от разликата между прогнозната стойност на Договора по алинея 2.1 и цената на извършените доставки в изпълнение на Договора.</w:t>
      </w:r>
    </w:p>
    <w:p w:rsidR="00ED1E49" w:rsidRPr="00274849" w:rsidRDefault="00ED1E49"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(12.4) В случай на 3 (три) и повече рекламации в рамките на</w:t>
      </w:r>
      <w:r w:rsidR="005533AC">
        <w:rPr>
          <w:rFonts w:ascii="Times New Roman" w:eastAsia="Times New Roman" w:hAnsi="Times New Roman"/>
          <w:sz w:val="24"/>
          <w:szCs w:val="24"/>
          <w:lang w:val="bg-BG" w:eastAsia="bg-BG"/>
        </w:rPr>
        <w:t xml:space="preserve"> 1 месец</w:t>
      </w:r>
      <w:r w:rsidRPr="00274849">
        <w:rPr>
          <w:rFonts w:ascii="Times New Roman" w:eastAsia="Times New Roman" w:hAnsi="Times New Roman"/>
          <w:sz w:val="24"/>
          <w:szCs w:val="24"/>
          <w:lang w:val="bg-BG" w:eastAsia="bg-BG"/>
        </w:rPr>
        <w:t xml:space="preserve">, чиято основателност е установена по предвидения в Договора ред, Възложителят има право да прекрати Договора едностранно, както и на неустойка равна на </w:t>
      </w:r>
      <w:r w:rsidR="005533AC">
        <w:rPr>
          <w:rFonts w:ascii="Times New Roman" w:eastAsia="Times New Roman" w:hAnsi="Times New Roman"/>
          <w:sz w:val="24"/>
          <w:szCs w:val="24"/>
          <w:lang w:val="bg-BG" w:eastAsia="bg-BG"/>
        </w:rPr>
        <w:t xml:space="preserve">3 </w:t>
      </w:r>
      <w:r w:rsidRPr="00274849">
        <w:rPr>
          <w:rFonts w:ascii="Times New Roman" w:eastAsia="Times New Roman" w:hAnsi="Times New Roman"/>
          <w:sz w:val="24"/>
          <w:szCs w:val="24"/>
          <w:lang w:val="bg-BG" w:eastAsia="bg-BG"/>
        </w:rPr>
        <w:t xml:space="preserve">% </w:t>
      </w:r>
      <w:r w:rsidRPr="00274849">
        <w:rPr>
          <w:rFonts w:eastAsia="Times New Roman"/>
          <w:szCs w:val="24"/>
          <w:lang w:val="bg-BG"/>
        </w:rPr>
        <w:t>(</w:t>
      </w:r>
      <w:r w:rsidR="005533AC">
        <w:rPr>
          <w:rFonts w:eastAsia="Times New Roman"/>
          <w:szCs w:val="24"/>
          <w:lang w:val="bg-BG"/>
        </w:rPr>
        <w:t xml:space="preserve"> три </w:t>
      </w:r>
      <w:r w:rsidRPr="00274849">
        <w:rPr>
          <w:rFonts w:ascii="Times New Roman" w:eastAsia="Times New Roman" w:hAnsi="Times New Roman"/>
          <w:szCs w:val="24"/>
          <w:lang w:val="bg-BG"/>
        </w:rPr>
        <w:t>на сто</w:t>
      </w:r>
      <w:r w:rsidRPr="00274849">
        <w:rPr>
          <w:rFonts w:eastAsia="Times New Roman"/>
          <w:szCs w:val="24"/>
          <w:lang w:val="bg-BG"/>
        </w:rPr>
        <w:t>)</w:t>
      </w:r>
      <w:r w:rsidR="005533A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 xml:space="preserve">от разликата между </w:t>
      </w:r>
      <w:r w:rsidRPr="00274849">
        <w:rPr>
          <w:rFonts w:ascii="Times New Roman" w:eastAsia="Times New Roman" w:hAnsi="Times New Roman"/>
          <w:sz w:val="24"/>
          <w:szCs w:val="24"/>
          <w:lang w:val="bg-BG" w:eastAsia="bg-BG"/>
        </w:rPr>
        <w:lastRenderedPageBreak/>
        <w:t>прогнозната стойност на Договора по алинея 2.1 и цената на извършените доставки в изпълнение на Договора.</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363734" w:rsidRPr="00274849" w:rsidRDefault="00363734" w:rsidP="00363734">
      <w:pPr>
        <w:widowControl w:val="0"/>
        <w:spacing w:after="0"/>
        <w:jc w:val="both"/>
        <w:rPr>
          <w:rFonts w:ascii="Times New Roman" w:eastAsia="Times New Roman" w:hAnsi="Times New Roman"/>
          <w:sz w:val="24"/>
          <w:szCs w:val="24"/>
          <w:lang w:val="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(12.7.) Неустойките се заплащат незабавно, при поискване от Възложителя, по </w:t>
      </w:r>
      <w:r w:rsidR="005533AC">
        <w:rPr>
          <w:rFonts w:ascii="Times New Roman" w:eastAsia="Times New Roman" w:hAnsi="Times New Roman"/>
          <w:sz w:val="24"/>
          <w:szCs w:val="24"/>
          <w:lang w:val="bg-BG" w:eastAsia="bg-BG"/>
        </w:rPr>
        <w:t>посочена допълнително</w:t>
      </w:r>
      <w:r w:rsidRPr="00274849">
        <w:rPr>
          <w:rFonts w:ascii="Times New Roman" w:eastAsia="Times New Roman" w:hAnsi="Times New Roman"/>
          <w:sz w:val="24"/>
          <w:szCs w:val="24"/>
          <w:lang w:val="bg-BG" w:eastAsia="bg-BG"/>
        </w:rPr>
        <w:t xml:space="preserve"> банкова сметка.В случай че банковата сметка на Възложителя не е заверена със сумата на неустойката в срок от </w:t>
      </w:r>
      <w:r w:rsidR="005533AC">
        <w:rPr>
          <w:rFonts w:ascii="Times New Roman" w:eastAsia="Times New Roman" w:hAnsi="Times New Roman"/>
          <w:sz w:val="24"/>
          <w:szCs w:val="24"/>
          <w:lang w:val="bg-BG" w:eastAsia="bg-BG"/>
        </w:rPr>
        <w:t>7</w:t>
      </w:r>
      <w:r w:rsidR="000804F2" w:rsidRPr="00274849">
        <w:rPr>
          <w:rFonts w:ascii="Times New Roman" w:eastAsia="Times New Roman" w:hAnsi="Times New Roman"/>
          <w:sz w:val="24"/>
          <w:szCs w:val="24"/>
          <w:lang w:val="bg-BG"/>
        </w:rPr>
        <w:t xml:space="preserve"> (</w:t>
      </w:r>
      <w:r w:rsidR="000804F2" w:rsidRPr="00274849">
        <w:rPr>
          <w:rFonts w:ascii="Times New Roman" w:eastAsia="Times New Roman" w:hAnsi="Times New Roman"/>
          <w:i/>
          <w:sz w:val="24"/>
          <w:szCs w:val="24"/>
          <w:lang w:val="bg-BG"/>
        </w:rPr>
        <w:t>словом</w:t>
      </w:r>
      <w:r w:rsidR="005533AC">
        <w:rPr>
          <w:rFonts w:ascii="Times New Roman" w:eastAsia="Times New Roman" w:hAnsi="Times New Roman"/>
          <w:i/>
          <w:sz w:val="24"/>
          <w:szCs w:val="24"/>
          <w:lang w:val="bg-BG"/>
        </w:rPr>
        <w:t xml:space="preserve"> седем</w:t>
      </w:r>
      <w:r w:rsidR="000804F2" w:rsidRPr="00274849">
        <w:rPr>
          <w:rFonts w:ascii="Times New Roman" w:eastAsia="Times New Roman" w:hAnsi="Times New Roman"/>
          <w:sz w:val="24"/>
          <w:szCs w:val="24"/>
          <w:lang w:val="bg-BG"/>
        </w:rPr>
        <w:t>) дни</w:t>
      </w:r>
      <w:r w:rsidRPr="00274849">
        <w:rPr>
          <w:rFonts w:ascii="Times New Roman" w:eastAsia="Times New Roman" w:hAnsi="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tabs>
          <w:tab w:val="left" w:pos="357"/>
        </w:tabs>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(12.8) В случай,че Възложителят прекрати или развали настоящия договор без основание или преустанови заявяването на стоки обект на договора за период по- дълъг от </w:t>
      </w:r>
      <w:r w:rsidR="005533AC">
        <w:rPr>
          <w:rFonts w:ascii="Times New Roman" w:eastAsia="Times New Roman" w:hAnsi="Times New Roman"/>
          <w:sz w:val="24"/>
          <w:szCs w:val="24"/>
          <w:lang w:val="bg-BG"/>
        </w:rPr>
        <w:t>1 месец</w:t>
      </w:r>
      <w:r w:rsidR="00AB14A0" w:rsidRPr="00274849">
        <w:rPr>
          <w:rFonts w:ascii="Times New Roman" w:eastAsia="Times New Roman" w:hAnsi="Times New Roman"/>
          <w:sz w:val="24"/>
          <w:szCs w:val="24"/>
          <w:lang w:val="bg-BG"/>
        </w:rPr>
        <w:t xml:space="preserve"> без основание</w:t>
      </w:r>
      <w:r w:rsidR="00ED1E49" w:rsidRPr="00274849">
        <w:rPr>
          <w:rFonts w:ascii="Times New Roman" w:eastAsia="Times New Roman" w:hAnsi="Times New Roman"/>
          <w:sz w:val="24"/>
          <w:szCs w:val="24"/>
          <w:lang w:val="bg-BG"/>
        </w:rPr>
        <w:t>,</w:t>
      </w:r>
      <w:r w:rsidRPr="00274849">
        <w:rPr>
          <w:rFonts w:ascii="Times New Roman" w:eastAsia="Times New Roman" w:hAnsi="Times New Roman"/>
          <w:sz w:val="24"/>
          <w:szCs w:val="24"/>
          <w:lang w:val="bg-BG"/>
        </w:rPr>
        <w:t xml:space="preserve">той дължи на Изпълнителя неустойка равна на </w:t>
      </w:r>
      <w:r w:rsidR="005533AC">
        <w:rPr>
          <w:rFonts w:ascii="Times New Roman" w:eastAsia="Times New Roman" w:hAnsi="Times New Roman"/>
          <w:sz w:val="24"/>
          <w:szCs w:val="24"/>
          <w:lang w:val="bg-BG"/>
        </w:rPr>
        <w:t xml:space="preserve">2 </w:t>
      </w:r>
      <w:r w:rsidR="003408D9" w:rsidRPr="00274849">
        <w:rPr>
          <w:rFonts w:ascii="Times New Roman" w:eastAsia="Times New Roman" w:hAnsi="Times New Roman"/>
          <w:sz w:val="24"/>
          <w:szCs w:val="24"/>
          <w:lang w:val="bg-BG"/>
        </w:rPr>
        <w:t xml:space="preserve">% </w:t>
      </w:r>
      <w:r w:rsidRPr="00274849">
        <w:rPr>
          <w:rFonts w:ascii="Times New Roman" w:eastAsia="Times New Roman" w:hAnsi="Times New Roman"/>
          <w:sz w:val="24"/>
          <w:szCs w:val="24"/>
          <w:lang w:val="bg-BG"/>
        </w:rPr>
        <w:t>от разликата между прогнозната стойност на договора и цената на извършените до момента на прекратяване доставки.</w:t>
      </w:r>
    </w:p>
    <w:p w:rsidR="00363734" w:rsidRPr="00274849" w:rsidRDefault="00363734" w:rsidP="00363734">
      <w:pPr>
        <w:tabs>
          <w:tab w:val="left" w:pos="357"/>
        </w:tabs>
        <w:spacing w:after="0"/>
        <w:jc w:val="both"/>
        <w:rPr>
          <w:rFonts w:ascii="Times New Roman" w:eastAsia="Times New Roman" w:hAnsi="Times New Roman"/>
          <w:sz w:val="24"/>
          <w:szCs w:val="24"/>
          <w:lang w:val="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ПОДИЗПЪЛНИТЕЛИ</w:t>
      </w:r>
    </w:p>
    <w:p w:rsidR="00363734" w:rsidRPr="00274849" w:rsidRDefault="00363734" w:rsidP="00363734">
      <w:pPr>
        <w:spacing w:after="0"/>
        <w:jc w:val="both"/>
        <w:rPr>
          <w:rFonts w:ascii="Times New Roman" w:eastAsia="Times New Roman" w:hAnsi="Times New Roman"/>
          <w:b/>
          <w:bCs/>
          <w:sz w:val="24"/>
          <w:szCs w:val="24"/>
          <w:lang w:val="bg-BG" w:eastAsia="bg-BG"/>
        </w:rPr>
      </w:pPr>
      <w:r w:rsidRPr="00274849">
        <w:rPr>
          <w:rFonts w:ascii="Times New Roman" w:eastAsia="Times New Roman" w:hAnsi="Times New Roman"/>
          <w:b/>
          <w:bCs/>
          <w:sz w:val="24"/>
          <w:szCs w:val="24"/>
          <w:lang w:val="bg-BG" w:eastAsia="bg-BG"/>
        </w:rPr>
        <w:t xml:space="preserve">Член 13. </w:t>
      </w:r>
    </w:p>
    <w:p w:rsidR="00363734" w:rsidRPr="00274849" w:rsidRDefault="00363734" w:rsidP="00363734">
      <w:pPr>
        <w:spacing w:after="0"/>
        <w:jc w:val="both"/>
        <w:rPr>
          <w:rFonts w:ascii="Times New Roman" w:eastAsia="Times New Roman" w:hAnsi="Times New Roman"/>
          <w:b/>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63734" w:rsidRPr="00274849" w:rsidRDefault="00363734" w:rsidP="00363734">
      <w:pPr>
        <w:spacing w:after="0"/>
        <w:jc w:val="both"/>
        <w:rPr>
          <w:rFonts w:ascii="Times New Roman" w:eastAsia="Times New Roman" w:hAnsi="Times New Roman"/>
          <w:b/>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line="240" w:lineRule="auto"/>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(13.4) Независимо от използването на подизпълнители, отговорността за изпълнение на настоящия Договор и на Изпълнителя.</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 xml:space="preserve">(13.5)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w:t>
      </w:r>
      <w:r w:rsidRPr="00274849">
        <w:rPr>
          <w:rFonts w:ascii="Times New Roman" w:eastAsia="Times New Roman" w:hAnsi="Times New Roman"/>
          <w:bCs/>
          <w:sz w:val="24"/>
          <w:szCs w:val="24"/>
          <w:lang w:val="bg-BG" w:eastAsia="bg-BG"/>
        </w:rPr>
        <w:lastRenderedPageBreak/>
        <w:t>едностранно прекратяване на договора от страна на Възложителя и за усвояване на пълния размер на гаранцията за изпълнение.</w:t>
      </w:r>
    </w:p>
    <w:p w:rsidR="00363734" w:rsidRPr="00274849" w:rsidRDefault="00363734" w:rsidP="00363734">
      <w:pPr>
        <w:spacing w:after="0"/>
        <w:ind w:firstLine="567"/>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
          <w:bCs/>
          <w:sz w:val="24"/>
          <w:szCs w:val="24"/>
          <w:lang w:val="bg-BG" w:eastAsia="bg-BG"/>
        </w:rPr>
      </w:pPr>
      <w:r w:rsidRPr="00274849">
        <w:rPr>
          <w:rFonts w:ascii="Times New Roman" w:eastAsia="Times New Roman" w:hAnsi="Times New Roman"/>
          <w:b/>
          <w:bCs/>
          <w:sz w:val="24"/>
          <w:szCs w:val="24"/>
          <w:lang w:val="bg-BG" w:eastAsia="bg-BG"/>
        </w:rPr>
        <w:t xml:space="preserve">Член14. </w:t>
      </w:r>
    </w:p>
    <w:p w:rsidR="00363734" w:rsidRPr="00274849" w:rsidRDefault="00363734" w:rsidP="00363734">
      <w:pPr>
        <w:spacing w:after="0"/>
        <w:jc w:val="both"/>
        <w:rPr>
          <w:rFonts w:ascii="Times New Roman" w:eastAsia="Times New Roman" w:hAnsi="Times New Roman"/>
          <w:b/>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numPr>
          <w:ilvl w:val="0"/>
          <w:numId w:val="9"/>
        </w:numPr>
        <w:spacing w:after="0"/>
        <w:ind w:left="567" w:hanging="567"/>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приложимите клаузи на Договора са задължителни за изпълнение от подизпълнителите;</w:t>
      </w:r>
    </w:p>
    <w:p w:rsidR="00363734" w:rsidRPr="00274849" w:rsidRDefault="00363734" w:rsidP="00363734">
      <w:pPr>
        <w:numPr>
          <w:ilvl w:val="0"/>
          <w:numId w:val="9"/>
        </w:numPr>
        <w:spacing w:after="0"/>
        <w:ind w:left="567" w:hanging="567"/>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действията на Подизпълнителите няма да доведат пряко или косвено до неизпълнение на Договора;</w:t>
      </w:r>
    </w:p>
    <w:p w:rsidR="00363734" w:rsidRPr="00274849" w:rsidRDefault="00363734" w:rsidP="00363734">
      <w:pPr>
        <w:numPr>
          <w:ilvl w:val="0"/>
          <w:numId w:val="9"/>
        </w:numPr>
        <w:spacing w:after="0"/>
        <w:ind w:left="567" w:hanging="567"/>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63734" w:rsidRPr="00274849" w:rsidRDefault="00363734" w:rsidP="00363734">
      <w:pPr>
        <w:spacing w:after="0"/>
        <w:jc w:val="center"/>
        <w:rPr>
          <w:rFonts w:ascii="Times New Roman" w:eastAsia="Times New Roman" w:hAnsi="Times New Roman"/>
          <w:b/>
          <w:sz w:val="24"/>
          <w:szCs w:val="24"/>
          <w:lang w:val="bg-BG"/>
        </w:rPr>
      </w:pPr>
    </w:p>
    <w:p w:rsidR="00363734" w:rsidRPr="00274849" w:rsidRDefault="00363734" w:rsidP="00363734">
      <w:pPr>
        <w:spacing w:after="0"/>
        <w:jc w:val="both"/>
        <w:rPr>
          <w:rFonts w:ascii="Times New Roman" w:eastAsia="Times New Roman" w:hAnsi="Times New Roman"/>
          <w:b/>
          <w:bCs/>
          <w:sz w:val="24"/>
          <w:szCs w:val="24"/>
          <w:lang w:val="bg-BG" w:eastAsia="bg-BG"/>
        </w:rPr>
      </w:pPr>
      <w:r w:rsidRPr="00274849">
        <w:rPr>
          <w:rFonts w:ascii="Times New Roman" w:eastAsia="Times New Roman" w:hAnsi="Times New Roman"/>
          <w:b/>
          <w:bCs/>
          <w:sz w:val="24"/>
          <w:szCs w:val="24"/>
          <w:lang w:val="bg-BG" w:eastAsia="bg-BG"/>
        </w:rPr>
        <w:t xml:space="preserve">Член 15. </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(15.3) Към искането по ал. (15.2)Изпълнителят предоставя становище, от което да е видно дали оспорва плащанията или част от тях като недължими.</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center"/>
        <w:rPr>
          <w:rFonts w:ascii="Times New Roman" w:eastAsia="Times New Roman" w:hAnsi="Times New Roman"/>
          <w:b/>
          <w:sz w:val="24"/>
          <w:szCs w:val="24"/>
          <w:lang w:val="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УСЛОВИЯ ЗА ПРЕКРАТЯВАНЕ НА ДОГОВОРА</w:t>
      </w:r>
    </w:p>
    <w:p w:rsidR="00363734" w:rsidRPr="00274849" w:rsidRDefault="00363734" w:rsidP="00363734">
      <w:pPr>
        <w:tabs>
          <w:tab w:val="left" w:pos="709"/>
        </w:tabs>
        <w:spacing w:after="0"/>
        <w:jc w:val="both"/>
        <w:rPr>
          <w:rFonts w:ascii="Times New Roman" w:hAnsi="Times New Roman"/>
          <w:b/>
          <w:sz w:val="24"/>
          <w:szCs w:val="24"/>
          <w:lang w:val="bg-BG"/>
        </w:rPr>
      </w:pPr>
    </w:p>
    <w:p w:rsidR="00363734" w:rsidRPr="00274849" w:rsidRDefault="00363734" w:rsidP="00363734">
      <w:pPr>
        <w:tabs>
          <w:tab w:val="left" w:pos="709"/>
        </w:tabs>
        <w:spacing w:after="0"/>
        <w:jc w:val="both"/>
        <w:rPr>
          <w:rFonts w:ascii="Times New Roman" w:hAnsi="Times New Roman"/>
          <w:b/>
          <w:sz w:val="24"/>
          <w:szCs w:val="24"/>
          <w:lang w:val="bg-BG"/>
        </w:rPr>
      </w:pPr>
      <w:r w:rsidRPr="00274849">
        <w:rPr>
          <w:rFonts w:ascii="Times New Roman" w:hAnsi="Times New Roman"/>
          <w:b/>
          <w:sz w:val="24"/>
          <w:szCs w:val="24"/>
          <w:lang w:val="bg-BG"/>
        </w:rPr>
        <w:t>Член 16.</w:t>
      </w:r>
      <w:r w:rsidRPr="00274849">
        <w:rPr>
          <w:rFonts w:ascii="Times New Roman" w:hAnsi="Times New Roman"/>
          <w:b/>
          <w:sz w:val="24"/>
          <w:szCs w:val="24"/>
          <w:lang w:val="bg-BG"/>
        </w:rPr>
        <w:tab/>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(16.1) Настоящият Договор се прекратява в следните случаи:</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по взаимно съгласие на Страните, изразено в писмена форма;</w:t>
      </w:r>
    </w:p>
    <w:p w:rsidR="00363734" w:rsidRPr="00274849" w:rsidRDefault="00363734" w:rsidP="00363734">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hAnsi="Times New Roman"/>
          <w:sz w:val="24"/>
          <w:szCs w:val="24"/>
          <w:lang w:val="bg-BG"/>
        </w:rPr>
        <w:t>с изтичане на уговорения срок;</w:t>
      </w:r>
    </w:p>
    <w:p w:rsidR="00363734" w:rsidRPr="00274849" w:rsidRDefault="00363734" w:rsidP="00363734">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hAnsi="Times New Roman"/>
          <w:sz w:val="24"/>
          <w:szCs w:val="24"/>
          <w:lang w:val="bg-BG"/>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w:t>
      </w:r>
      <w:r w:rsidRPr="00274849">
        <w:rPr>
          <w:rFonts w:ascii="Times New Roman" w:hAnsi="Times New Roman"/>
          <w:sz w:val="24"/>
          <w:szCs w:val="24"/>
          <w:lang w:val="bg-BG"/>
        </w:rPr>
        <w:lastRenderedPageBreak/>
        <w:t>е могъл или не е бил длъжен да предвиди или да предотврати – с писмено уведомление, веднага след настъпване на обстоятелствата;</w:t>
      </w:r>
    </w:p>
    <w:p w:rsidR="00363734" w:rsidRPr="00274849" w:rsidRDefault="00363734" w:rsidP="00363734">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sz w:val="24"/>
          <w:szCs w:val="24"/>
          <w:lang w:val="bg-BG"/>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5533AC">
        <w:rPr>
          <w:rFonts w:ascii="Times New Roman" w:eastAsia="Times New Roman" w:hAnsi="Times New Roman"/>
          <w:sz w:val="24"/>
          <w:szCs w:val="24"/>
          <w:lang w:val="bg-BG"/>
        </w:rPr>
        <w:t>15</w:t>
      </w:r>
      <w:r w:rsidRPr="00274849">
        <w:rPr>
          <w:rFonts w:ascii="Times New Roman" w:eastAsia="Times New Roman" w:hAnsi="Times New Roman"/>
          <w:sz w:val="24"/>
          <w:szCs w:val="24"/>
          <w:lang w:val="bg-BG" w:eastAsia="bg-BG"/>
        </w:rPr>
        <w:t xml:space="preserve"> дни</w:t>
      </w:r>
      <w:r w:rsidRPr="00274849">
        <w:rPr>
          <w:rFonts w:ascii="Times New Roman" w:eastAsia="Times New Roman" w:hAnsi="Times New Roman"/>
          <w:sz w:val="24"/>
          <w:szCs w:val="24"/>
          <w:lang w:val="bg-BG"/>
        </w:rPr>
        <w:t>;</w:t>
      </w:r>
    </w:p>
    <w:p w:rsidR="00363734" w:rsidRPr="00274849" w:rsidRDefault="00363734" w:rsidP="005533AC">
      <w:pPr>
        <w:spacing w:after="0"/>
        <w:ind w:left="360"/>
        <w:contextualSpacing/>
        <w:jc w:val="both"/>
        <w:rPr>
          <w:rFonts w:ascii="Times New Roman" w:eastAsia="Times New Roman" w:hAnsi="Times New Roman"/>
          <w:bCs/>
          <w:sz w:val="24"/>
          <w:szCs w:val="24"/>
          <w:lang w:val="bg-BG" w:eastAsia="bg-BG"/>
        </w:rPr>
      </w:pPr>
    </w:p>
    <w:p w:rsidR="00363734" w:rsidRPr="00274849" w:rsidRDefault="00363734" w:rsidP="00363734">
      <w:pPr>
        <w:tabs>
          <w:tab w:val="left" w:pos="284"/>
        </w:tabs>
        <w:spacing w:after="0"/>
        <w:jc w:val="both"/>
        <w:rPr>
          <w:rFonts w:ascii="Times New Roman" w:eastAsia="Times New Roman" w:hAnsi="Times New Roman"/>
          <w:bCs/>
          <w:sz w:val="24"/>
          <w:szCs w:val="24"/>
          <w:lang w:val="bg-BG" w:eastAsia="bg-BG"/>
        </w:rPr>
      </w:pPr>
    </w:p>
    <w:p w:rsidR="00363734" w:rsidRPr="00274849" w:rsidRDefault="00363734" w:rsidP="00363734">
      <w:pPr>
        <w:tabs>
          <w:tab w:val="left" w:pos="284"/>
        </w:tabs>
        <w:spacing w:after="0"/>
        <w:jc w:val="both"/>
        <w:rPr>
          <w:rFonts w:ascii="Times New Roman" w:hAnsi="Times New Roman"/>
          <w:sz w:val="24"/>
          <w:szCs w:val="24"/>
          <w:lang w:val="bg-BG"/>
        </w:rPr>
      </w:pPr>
      <w:r w:rsidRPr="00274849">
        <w:rPr>
          <w:rFonts w:ascii="Times New Roman" w:eastAsia="Times New Roman" w:hAnsi="Times New Roman"/>
          <w:bCs/>
          <w:sz w:val="24"/>
          <w:szCs w:val="24"/>
          <w:lang w:val="bg-BG" w:eastAsia="bg-BG"/>
        </w:rPr>
        <w:t>(16.2</w:t>
      </w:r>
      <w:r w:rsidRPr="00274849">
        <w:rPr>
          <w:rFonts w:ascii="Times New Roman" w:hAnsi="Times New Roman"/>
          <w:sz w:val="24"/>
          <w:szCs w:val="24"/>
          <w:lang w:val="bg-BG"/>
        </w:rPr>
        <w:t>) Възложителят може да прекрати едностранно настоящия Договор:</w:t>
      </w:r>
    </w:p>
    <w:p w:rsidR="00363734" w:rsidRPr="00274849" w:rsidRDefault="00363734" w:rsidP="00363734">
      <w:pPr>
        <w:tabs>
          <w:tab w:val="left" w:pos="284"/>
        </w:tabs>
        <w:spacing w:after="0"/>
        <w:jc w:val="both"/>
        <w:rPr>
          <w:rFonts w:ascii="Times New Roman" w:hAnsi="Times New Roman"/>
          <w:sz w:val="24"/>
          <w:szCs w:val="24"/>
          <w:lang w:val="bg-BG"/>
        </w:rPr>
      </w:pPr>
    </w:p>
    <w:p w:rsidR="00363734" w:rsidRPr="00274849" w:rsidRDefault="00363734" w:rsidP="00363734">
      <w:pPr>
        <w:numPr>
          <w:ilvl w:val="0"/>
          <w:numId w:val="21"/>
        </w:numPr>
        <w:spacing w:after="0"/>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 xml:space="preserve">при системни (три или повече пъти) </w:t>
      </w:r>
      <w:r w:rsidRPr="00274849">
        <w:rPr>
          <w:rFonts w:ascii="Times New Roman" w:eastAsia="Times New Roman" w:hAnsi="Times New Roman"/>
          <w:sz w:val="24"/>
          <w:szCs w:val="24"/>
          <w:lang w:val="bg-BG" w:eastAsia="bg-BG"/>
        </w:rPr>
        <w:t>в рамките на</w:t>
      </w:r>
      <w:r w:rsidR="005533AC">
        <w:rPr>
          <w:rFonts w:ascii="Times New Roman" w:eastAsia="Times New Roman" w:hAnsi="Times New Roman"/>
          <w:sz w:val="24"/>
          <w:szCs w:val="24"/>
          <w:lang w:val="bg-BG" w:eastAsia="bg-BG"/>
        </w:rPr>
        <w:t xml:space="preserve"> 1 месец</w:t>
      </w:r>
      <w:r w:rsidRPr="00274849">
        <w:rPr>
          <w:rFonts w:ascii="Times New Roman" w:eastAsia="Times New Roman" w:hAnsi="Times New Roman"/>
          <w:bCs/>
          <w:sz w:val="24"/>
          <w:szCs w:val="24"/>
          <w:lang w:val="bg-BG" w:eastAsia="bg-BG"/>
        </w:rPr>
        <w:t>:</w:t>
      </w:r>
      <w:r w:rsidRPr="00274849">
        <w:rPr>
          <w:rFonts w:ascii="Times New Roman" w:eastAsia="Times New Roman" w:hAnsi="Times New Roman"/>
          <w:sz w:val="24"/>
          <w:szCs w:val="24"/>
          <w:lang w:val="bg-B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74849">
        <w:rPr>
          <w:rFonts w:ascii="Times New Roman" w:eastAsia="Times New Roman" w:hAnsi="Times New Roman"/>
          <w:bCs/>
          <w:sz w:val="24"/>
          <w:szCs w:val="24"/>
          <w:lang w:val="bg-BG" w:eastAsia="bg-BG"/>
        </w:rPr>
        <w:t xml:space="preserve">; </w:t>
      </w:r>
    </w:p>
    <w:p w:rsidR="00363734" w:rsidRPr="00274849" w:rsidRDefault="00363734" w:rsidP="00363734">
      <w:pPr>
        <w:numPr>
          <w:ilvl w:val="0"/>
          <w:numId w:val="21"/>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363734" w:rsidRPr="00274849" w:rsidRDefault="00363734" w:rsidP="00363734">
      <w:pPr>
        <w:spacing w:after="0"/>
        <w:ind w:left="851"/>
        <w:contextualSpacing/>
        <w:jc w:val="both"/>
        <w:rPr>
          <w:rFonts w:ascii="Times New Roman" w:eastAsia="Times New Roman" w:hAnsi="Times New Roman"/>
          <w:bCs/>
          <w:sz w:val="24"/>
          <w:szCs w:val="24"/>
          <w:lang w:val="bg-BG" w:eastAsia="bg-BG"/>
        </w:rPr>
      </w:pPr>
    </w:p>
    <w:p w:rsidR="00363734" w:rsidRPr="005533AC" w:rsidRDefault="00363734" w:rsidP="00363734">
      <w:pPr>
        <w:spacing w:after="0" w:line="240" w:lineRule="auto"/>
        <w:jc w:val="both"/>
        <w:rPr>
          <w:rFonts w:eastAsia="Times New Roman"/>
          <w:szCs w:val="24"/>
          <w:lang w:val="bg-BG"/>
        </w:rPr>
      </w:pPr>
      <w:r w:rsidRPr="00274849">
        <w:rPr>
          <w:rFonts w:ascii="Times New Roman" w:eastAsia="Times New Roman" w:hAnsi="Times New Roman"/>
          <w:bCs/>
          <w:sz w:val="24"/>
          <w:szCs w:val="24"/>
          <w:lang w:val="bg-BG" w:eastAsia="bg-BG"/>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5533AC">
        <w:rPr>
          <w:rFonts w:ascii="Times New Roman" w:eastAsia="Times New Roman" w:hAnsi="Times New Roman"/>
          <w:bCs/>
          <w:sz w:val="24"/>
          <w:szCs w:val="24"/>
          <w:lang w:val="bg-BG" w:eastAsia="bg-BG"/>
        </w:rPr>
        <w:t>[</w:t>
      </w:r>
      <w:r w:rsidRPr="005533AC">
        <w:rPr>
          <w:rFonts w:ascii="Times New Roman" w:eastAsia="Times New Roman" w:hAnsi="Times New Roman"/>
          <w:bCs/>
          <w:i/>
          <w:sz w:val="24"/>
          <w:szCs w:val="24"/>
          <w:lang w:val="bg-B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5533AC">
        <w:rPr>
          <w:rFonts w:ascii="Times New Roman" w:eastAsia="Times New Roman" w:hAnsi="Times New Roman"/>
          <w:bCs/>
          <w:sz w:val="24"/>
          <w:szCs w:val="24"/>
          <w:lang w:val="bg-BG" w:eastAsia="bg-BG"/>
        </w:rPr>
        <w:t>]</w:t>
      </w:r>
    </w:p>
    <w:p w:rsidR="00363734" w:rsidRPr="00274849" w:rsidRDefault="00363734" w:rsidP="00363734">
      <w:pPr>
        <w:spacing w:before="100" w:beforeAutospacing="1" w:after="100" w:afterAutospacing="1" w:line="240" w:lineRule="auto"/>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 xml:space="preserve">(16.4) Прекратяването </w:t>
      </w:r>
      <w:r w:rsidR="00D331AD" w:rsidRPr="00274849">
        <w:rPr>
          <w:rFonts w:ascii="Times New Roman" w:eastAsia="Times New Roman" w:hAnsi="Times New Roman"/>
          <w:bCs/>
          <w:sz w:val="24"/>
          <w:szCs w:val="24"/>
          <w:lang w:val="bg-BG" w:eastAsia="bg-BG"/>
        </w:rPr>
        <w:t>влиза в сила</w:t>
      </w:r>
      <w:r w:rsidR="005533AC">
        <w:rPr>
          <w:rFonts w:ascii="Times New Roman" w:eastAsia="Times New Roman" w:hAnsi="Times New Roman"/>
          <w:bCs/>
          <w:sz w:val="24"/>
          <w:szCs w:val="24"/>
          <w:lang w:val="bg-BG" w:eastAsia="bg-BG"/>
        </w:rPr>
        <w:t xml:space="preserve"> </w:t>
      </w:r>
      <w:r w:rsidRPr="00274849">
        <w:rPr>
          <w:rFonts w:ascii="Times New Roman" w:eastAsia="Times New Roman" w:hAnsi="Times New Roman"/>
          <w:bCs/>
          <w:sz w:val="24"/>
          <w:szCs w:val="24"/>
          <w:lang w:val="bg-BG" w:eastAsia="bg-BG"/>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363734" w:rsidRPr="00274849" w:rsidRDefault="00363734" w:rsidP="00363734">
      <w:pPr>
        <w:spacing w:after="0"/>
        <w:ind w:left="851"/>
        <w:contextualSpacing/>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Член 17</w:t>
      </w: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sz w:val="24"/>
          <w:szCs w:val="24"/>
          <w:lang w:val="bg-BG"/>
        </w:rPr>
        <w:t>Настоящият Договор може да бъде изменян или допълван от Страните при условията на чл. 116 от ЗОП.</w:t>
      </w:r>
    </w:p>
    <w:p w:rsidR="00363734" w:rsidRPr="00274849" w:rsidRDefault="00363734" w:rsidP="00363734">
      <w:pPr>
        <w:tabs>
          <w:tab w:val="left" w:pos="709"/>
        </w:tabs>
        <w:spacing w:after="0"/>
        <w:jc w:val="both"/>
        <w:rPr>
          <w:rFonts w:ascii="Times New Roman" w:eastAsia="Times New Roman" w:hAnsi="Times New Roman"/>
          <w:b/>
          <w:sz w:val="24"/>
          <w:szCs w:val="24"/>
          <w:lang w:val="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НЕПРЕОДОЛИМА СИЛА</w:t>
      </w:r>
    </w:p>
    <w:p w:rsidR="00363734" w:rsidRPr="00274849" w:rsidRDefault="00363734" w:rsidP="00363734">
      <w:pPr>
        <w:spacing w:after="0"/>
        <w:jc w:val="center"/>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b/>
          <w:sz w:val="24"/>
          <w:szCs w:val="24"/>
          <w:lang w:val="bg-BG" w:eastAsia="bg-BG"/>
        </w:rPr>
        <w:t>Член18.</w:t>
      </w:r>
    </w:p>
    <w:p w:rsidR="00363734" w:rsidRPr="00274849" w:rsidRDefault="00363734" w:rsidP="00363734">
      <w:pPr>
        <w:spacing w:after="0"/>
        <w:jc w:val="both"/>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(18.1) </w:t>
      </w:r>
      <w:r w:rsidRPr="00274849">
        <w:rPr>
          <w:rFonts w:ascii="Times New Roman" w:eastAsia="Times New Roman" w:hAnsi="Times New Roman"/>
          <w:spacing w:val="-4"/>
          <w:sz w:val="24"/>
          <w:szCs w:val="24"/>
          <w:lang w:val="bg-BG" w:eastAsia="bg-BG"/>
        </w:rPr>
        <w:t>Страните се освобождават от отговорност за неизпълнение на задълженията</w:t>
      </w:r>
      <w:r w:rsidRPr="00274849">
        <w:rPr>
          <w:rFonts w:ascii="Times New Roman" w:eastAsia="Times New Roman" w:hAnsi="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63734" w:rsidRPr="00274849" w:rsidRDefault="00363734" w:rsidP="00363734">
      <w:pPr>
        <w:spacing w:after="0"/>
        <w:jc w:val="both"/>
        <w:rPr>
          <w:rFonts w:ascii="Times New Roman" w:eastAsia="Times New Roman" w:hAnsi="Times New Roman"/>
          <w:b/>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lastRenderedPageBreak/>
        <w:t>(18.2)Страната,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63734" w:rsidRPr="00274849" w:rsidRDefault="00363734" w:rsidP="00363734">
      <w:pPr>
        <w:spacing w:after="0"/>
        <w:jc w:val="both"/>
        <w:rPr>
          <w:rFonts w:ascii="Times New Roman" w:eastAsia="Times New Roman" w:hAnsi="Times New Roman"/>
          <w:b/>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(18.3)Докато трае непреодолимата сила, изпълнението на задължението се спира.</w:t>
      </w:r>
    </w:p>
    <w:p w:rsidR="00363734" w:rsidRPr="00274849" w:rsidRDefault="00363734" w:rsidP="00363734">
      <w:pPr>
        <w:spacing w:after="0"/>
        <w:jc w:val="both"/>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63734" w:rsidRPr="00274849" w:rsidRDefault="00363734" w:rsidP="00363734">
      <w:pPr>
        <w:spacing w:after="0"/>
        <w:ind w:firstLine="567"/>
        <w:jc w:val="both"/>
        <w:rPr>
          <w:rFonts w:ascii="Times New Roman" w:eastAsia="Times New Roman" w:hAnsi="Times New Roman"/>
          <w:b/>
          <w:bCs/>
          <w:sz w:val="24"/>
          <w:szCs w:val="24"/>
          <w:lang w:val="bg-BG" w:eastAsia="bg-BG"/>
        </w:rPr>
      </w:pPr>
    </w:p>
    <w:p w:rsidR="00363734" w:rsidRPr="00274849" w:rsidRDefault="00363734" w:rsidP="00BC33F4">
      <w:pPr>
        <w:numPr>
          <w:ilvl w:val="0"/>
          <w:numId w:val="1"/>
        </w:numPr>
        <w:tabs>
          <w:tab w:val="left" w:pos="851"/>
        </w:tabs>
        <w:spacing w:after="0"/>
        <w:ind w:left="2410" w:hanging="425"/>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КОНФИДЕНЦИАЛНОСТ</w:t>
      </w:r>
      <w:r w:rsidRPr="00274849">
        <w:rPr>
          <w:rFonts w:ascii="Times New Roman" w:eastAsia="Times New Roman" w:hAnsi="Times New Roman"/>
          <w:b/>
          <w:sz w:val="24"/>
          <w:szCs w:val="24"/>
          <w:vertAlign w:val="superscript"/>
          <w:lang w:val="bg-BG" w:eastAsia="bg-BG"/>
        </w:rPr>
        <w:footnoteReference w:id="2"/>
      </w:r>
    </w:p>
    <w:p w:rsidR="00363734" w:rsidRPr="00274849" w:rsidRDefault="00363734" w:rsidP="00363734">
      <w:pPr>
        <w:spacing w:after="0"/>
        <w:jc w:val="center"/>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b/>
          <w:sz w:val="24"/>
          <w:szCs w:val="24"/>
          <w:lang w:val="bg-BG" w:eastAsia="bg-BG"/>
        </w:rPr>
        <w:t>Член19.</w:t>
      </w:r>
    </w:p>
    <w:p w:rsidR="009A2EB4" w:rsidRPr="00274849" w:rsidRDefault="0036373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(19.1) Страните се съгласяват да третират като конфиденциална следната информация, получена при и по повод изпълнението на Договора:</w:t>
      </w:r>
    </w:p>
    <w:p w:rsidR="009A2EB4" w:rsidRPr="00274849" w:rsidRDefault="009A2EB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w:t>
      </w:r>
    </w:p>
    <w:p w:rsidR="00363734" w:rsidRPr="00274849" w:rsidRDefault="009A2EB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w:t>
      </w:r>
    </w:p>
    <w:p w:rsidR="00363734" w:rsidRPr="00274849" w:rsidRDefault="0036373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(19.2)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9A2EB4" w:rsidRPr="00274849" w:rsidRDefault="009A2EB4" w:rsidP="00363734">
      <w:pPr>
        <w:spacing w:after="0" w:line="240" w:lineRule="auto"/>
        <w:jc w:val="both"/>
        <w:rPr>
          <w:rFonts w:ascii="Times New Roman" w:eastAsia="Times New Roman" w:hAnsi="Times New Roman"/>
          <w:sz w:val="24"/>
          <w:szCs w:val="24"/>
          <w:lang w:val="bg-BG" w:eastAsia="bg-BG"/>
        </w:rPr>
      </w:pPr>
    </w:p>
    <w:p w:rsidR="009A2EB4" w:rsidRPr="00274849" w:rsidRDefault="009A2EB4" w:rsidP="00363734">
      <w:pPr>
        <w:spacing w:after="0" w:line="240" w:lineRule="auto"/>
        <w:jc w:val="both"/>
        <w:rPr>
          <w:rFonts w:ascii="Times New Roman" w:eastAsia="Times New Roman" w:hAnsi="Times New Roman"/>
          <w:sz w:val="24"/>
          <w:szCs w:val="24"/>
          <w:lang w:val="bg-BG" w:eastAsia="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ДОПЪЛНИТЕЛНИРАЗПОРЕДБИ</w:t>
      </w:r>
    </w:p>
    <w:p w:rsidR="00363734" w:rsidRPr="00274849" w:rsidRDefault="00363734" w:rsidP="00363734">
      <w:pPr>
        <w:spacing w:after="0"/>
        <w:ind w:firstLine="567"/>
        <w:jc w:val="center"/>
        <w:rPr>
          <w:rFonts w:ascii="Times New Roman" w:eastAsia="Times New Roman" w:hAnsi="Times New Roman"/>
          <w:b/>
          <w:sz w:val="24"/>
          <w:szCs w:val="24"/>
          <w:lang w:val="bg-BG" w:eastAsia="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 xml:space="preserve">Член 20. </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За всички неуредени в настоящия Договор въпроси се прилага действащото българско законодателство.</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b/>
          <w:sz w:val="24"/>
          <w:szCs w:val="24"/>
          <w:lang w:val="bg-BG"/>
        </w:rPr>
        <w:t>Член 21</w:t>
      </w:r>
      <w:r w:rsidRPr="00274849">
        <w:rPr>
          <w:rFonts w:ascii="Times New Roman" w:hAnsi="Times New Roman"/>
          <w:sz w:val="24"/>
          <w:szCs w:val="24"/>
          <w:lang w:val="bg-BG"/>
        </w:rPr>
        <w:t>.</w:t>
      </w:r>
      <w:r w:rsidRPr="00274849">
        <w:rPr>
          <w:rFonts w:ascii="Times New Roman" w:hAnsi="Times New Roman"/>
          <w:sz w:val="24"/>
          <w:szCs w:val="24"/>
          <w:lang w:val="bg-BG"/>
        </w:rPr>
        <w:tab/>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(21.1) Упълномощени представители на Страните, които могат да приемат и правят изявления по изпълнението на настоящия Договор са:</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ЗА ВЪЗЛОЖИТЕЛЯ:</w:t>
      </w:r>
    </w:p>
    <w:p w:rsidR="00363734" w:rsidRPr="00274849" w:rsidRDefault="00363734" w:rsidP="00363734">
      <w:pPr>
        <w:spacing w:after="0"/>
        <w:jc w:val="both"/>
        <w:rPr>
          <w:rFonts w:ascii="Times New Roman" w:hAnsi="Times New Roman"/>
          <w:sz w:val="24"/>
          <w:szCs w:val="24"/>
          <w:lang w:val="bg-BG"/>
        </w:rPr>
      </w:pPr>
    </w:p>
    <w:p w:rsidR="00363734" w:rsidRPr="00274849" w:rsidRDefault="005533AC" w:rsidP="00363734">
      <w:pPr>
        <w:spacing w:after="0"/>
        <w:jc w:val="both"/>
        <w:rPr>
          <w:rFonts w:ascii="Times New Roman" w:hAnsi="Times New Roman"/>
          <w:sz w:val="24"/>
          <w:szCs w:val="24"/>
          <w:lang w:val="bg-BG"/>
        </w:rPr>
      </w:pPr>
      <w:r>
        <w:rPr>
          <w:rFonts w:ascii="Times New Roman" w:hAnsi="Times New Roman"/>
          <w:sz w:val="24"/>
          <w:szCs w:val="24"/>
          <w:lang w:val="bg-BG"/>
        </w:rPr>
        <w:t>Телефон: ……………..</w:t>
      </w: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sz w:val="24"/>
          <w:szCs w:val="24"/>
          <w:lang w:val="bg-BG"/>
        </w:rPr>
        <w:t xml:space="preserve">Email: </w:t>
      </w:r>
      <w:r w:rsidR="005533AC">
        <w:rPr>
          <w:rFonts w:ascii="Times New Roman" w:hAnsi="Times New Roman"/>
          <w:sz w:val="24"/>
          <w:szCs w:val="24"/>
          <w:lang w:val="bg-BG"/>
        </w:rPr>
        <w:t>…………………………..</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ЗА ИЗПЪЛНИТЕЛЯ:</w:t>
      </w:r>
    </w:p>
    <w:p w:rsidR="00363734" w:rsidRPr="00274849" w:rsidRDefault="005533AC" w:rsidP="00363734">
      <w:pPr>
        <w:spacing w:after="0"/>
        <w:jc w:val="both"/>
        <w:rPr>
          <w:rFonts w:ascii="Times New Roman" w:hAnsi="Times New Roman"/>
          <w:sz w:val="24"/>
          <w:szCs w:val="24"/>
          <w:lang w:val="bg-BG"/>
        </w:rPr>
      </w:pPr>
      <w:r>
        <w:rPr>
          <w:rFonts w:ascii="Times New Roman" w:hAnsi="Times New Roman"/>
          <w:sz w:val="24"/>
          <w:szCs w:val="24"/>
          <w:lang w:val="bg-BG"/>
        </w:rPr>
        <w:t>………………</w:t>
      </w:r>
    </w:p>
    <w:p w:rsidR="00363734" w:rsidRPr="00274849" w:rsidRDefault="005533AC" w:rsidP="00363734">
      <w:pPr>
        <w:spacing w:after="0"/>
        <w:jc w:val="both"/>
        <w:rPr>
          <w:rFonts w:ascii="Times New Roman" w:hAnsi="Times New Roman"/>
          <w:sz w:val="24"/>
          <w:szCs w:val="24"/>
          <w:lang w:val="bg-BG"/>
        </w:rPr>
      </w:pPr>
      <w:r>
        <w:rPr>
          <w:rFonts w:ascii="Times New Roman" w:hAnsi="Times New Roman"/>
          <w:sz w:val="24"/>
          <w:szCs w:val="24"/>
          <w:lang w:val="bg-BG"/>
        </w:rPr>
        <w:lastRenderedPageBreak/>
        <w:t>Телефон: ………….</w:t>
      </w: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sz w:val="24"/>
          <w:szCs w:val="24"/>
          <w:lang w:val="bg-BG"/>
        </w:rPr>
        <w:t xml:space="preserve">Email: </w:t>
      </w:r>
      <w:r w:rsidR="005533AC">
        <w:rPr>
          <w:rFonts w:ascii="Times New Roman" w:hAnsi="Times New Roman"/>
          <w:sz w:val="24"/>
          <w:szCs w:val="24"/>
          <w:lang w:val="bg-BG"/>
        </w:rPr>
        <w:t>……………………..</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или</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по</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електронната</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поща</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на</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страните, подписани с електронен</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подпис</w:t>
      </w:r>
      <w:r w:rsidRPr="00274849">
        <w:rPr>
          <w:rFonts w:ascii="Times New Roman" w:hAnsi="Times New Roman"/>
          <w:sz w:val="24"/>
          <w:szCs w:val="24"/>
          <w:lang w:val="bg-BG"/>
        </w:rPr>
        <w:t>.</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b/>
          <w:sz w:val="24"/>
          <w:szCs w:val="24"/>
          <w:lang w:val="bg-BG"/>
        </w:rPr>
        <w:t>Член 22</w:t>
      </w:r>
      <w:r w:rsidRPr="00274849">
        <w:rPr>
          <w:rFonts w:ascii="Times New Roman" w:hAnsi="Times New Roman"/>
          <w:sz w:val="24"/>
          <w:szCs w:val="24"/>
          <w:lang w:val="bg-BG"/>
        </w:rPr>
        <w:t>.</w:t>
      </w:r>
      <w:r w:rsidRPr="00274849">
        <w:rPr>
          <w:rFonts w:ascii="Times New Roman" w:hAnsi="Times New Roman"/>
          <w:sz w:val="24"/>
          <w:szCs w:val="24"/>
          <w:lang w:val="bg-BG"/>
        </w:rPr>
        <w:tab/>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b/>
          <w:sz w:val="24"/>
          <w:szCs w:val="24"/>
          <w:lang w:val="bg-BG"/>
        </w:rPr>
        <w:t>Член 23</w:t>
      </w:r>
      <w:r w:rsidRPr="00274849">
        <w:rPr>
          <w:rFonts w:ascii="Times New Roman" w:hAnsi="Times New Roman"/>
          <w:sz w:val="24"/>
          <w:szCs w:val="24"/>
          <w:lang w:val="bg-BG"/>
        </w:rPr>
        <w:t>.</w:t>
      </w:r>
      <w:r w:rsidRPr="00274849">
        <w:rPr>
          <w:rFonts w:ascii="Times New Roman" w:hAnsi="Times New Roman"/>
          <w:sz w:val="24"/>
          <w:szCs w:val="24"/>
          <w:lang w:val="bg-BG"/>
        </w:rPr>
        <w:tab/>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jc w:val="both"/>
        <w:rPr>
          <w:rFonts w:ascii="Times New Roman" w:hAnsi="Times New Roman"/>
          <w:sz w:val="24"/>
          <w:szCs w:val="24"/>
          <w:lang w:val="bg-BG"/>
        </w:rPr>
      </w:pPr>
      <w:r w:rsidRPr="00274849">
        <w:rPr>
          <w:rFonts w:ascii="Times New Roman" w:hAnsi="Times New Roman"/>
          <w:sz w:val="24"/>
          <w:szCs w:val="24"/>
          <w:lang w:val="bg-BG"/>
        </w:rPr>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r w:rsidR="00274849">
        <w:rPr>
          <w:rStyle w:val="a5"/>
          <w:rFonts w:ascii="Times New Roman" w:hAnsi="Times New Roman"/>
          <w:sz w:val="24"/>
          <w:szCs w:val="24"/>
          <w:lang w:val="bg-BG"/>
        </w:rPr>
        <w:footnoteReference w:id="3"/>
      </w:r>
    </w:p>
    <w:p w:rsidR="00363734" w:rsidRPr="00274849" w:rsidRDefault="00363734" w:rsidP="00363734">
      <w:pPr>
        <w:spacing w:after="0" w:line="240" w:lineRule="auto"/>
        <w:jc w:val="both"/>
        <w:rPr>
          <w:rFonts w:ascii="Times New Roman" w:hAnsi="Times New Roman"/>
          <w:sz w:val="24"/>
          <w:szCs w:val="24"/>
          <w:lang w:val="bg-BG"/>
        </w:rPr>
      </w:pPr>
      <w:r w:rsidRPr="00274849">
        <w:rPr>
          <w:rFonts w:ascii="Times New Roman" w:hAnsi="Times New Roman"/>
          <w:sz w:val="24"/>
          <w:szCs w:val="24"/>
          <w:lang w:val="bg-BG"/>
        </w:rPr>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b/>
          <w:sz w:val="24"/>
          <w:szCs w:val="24"/>
          <w:lang w:val="bg-BG"/>
        </w:rPr>
        <w:t>Член 2</w:t>
      </w:r>
      <w:r w:rsidR="00A72FC3" w:rsidRPr="00274849">
        <w:rPr>
          <w:rFonts w:ascii="Times New Roman" w:hAnsi="Times New Roman"/>
          <w:b/>
          <w:sz w:val="24"/>
          <w:szCs w:val="24"/>
          <w:lang w:val="bg-BG"/>
        </w:rPr>
        <w:t>4</w:t>
      </w:r>
      <w:r w:rsidRPr="00274849">
        <w:rPr>
          <w:rFonts w:ascii="Times New Roman" w:hAnsi="Times New Roman"/>
          <w:sz w:val="24"/>
          <w:szCs w:val="24"/>
          <w:lang w:val="bg-BG"/>
        </w:rPr>
        <w:t>.</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F5B90" w:rsidRDefault="002F5B90" w:rsidP="002F5B90">
      <w:pPr>
        <w:pStyle w:val="NumPar2"/>
        <w:keepLines/>
        <w:tabs>
          <w:tab w:val="left" w:pos="708"/>
        </w:tabs>
        <w:spacing w:after="0"/>
        <w:ind w:left="-11"/>
        <w:jc w:val="center"/>
        <w:rPr>
          <w:b/>
          <w:szCs w:val="24"/>
        </w:rPr>
      </w:pPr>
      <w:r>
        <w:rPr>
          <w:b/>
          <w:szCs w:val="24"/>
        </w:rPr>
        <w:lastRenderedPageBreak/>
        <w:t>Х</w:t>
      </w:r>
      <w:r>
        <w:rPr>
          <w:b/>
          <w:szCs w:val="24"/>
          <w:lang w:val="en-US"/>
        </w:rPr>
        <w:t>IV</w:t>
      </w:r>
      <w:r>
        <w:rPr>
          <w:b/>
          <w:szCs w:val="24"/>
        </w:rPr>
        <w:t>. ДРУГИ УСЛОВИЯ</w:t>
      </w:r>
    </w:p>
    <w:p w:rsidR="002F5B90" w:rsidRDefault="002F5B90" w:rsidP="002F5B90">
      <w:pPr>
        <w:pStyle w:val="NumPar2"/>
        <w:keepLines/>
        <w:tabs>
          <w:tab w:val="left" w:pos="708"/>
        </w:tabs>
        <w:spacing w:after="0"/>
        <w:ind w:left="-11"/>
        <w:rPr>
          <w:szCs w:val="24"/>
        </w:rPr>
      </w:pPr>
      <w:r>
        <w:rPr>
          <w:szCs w:val="24"/>
        </w:rPr>
        <w:t>Предвид, че част от изпълнението на поръчката се финансира по договор за директно предоставяне на безвъзмездна финансова помощ BG05FMOP001-3</w:t>
      </w:r>
      <w:r>
        <w:rPr>
          <w:szCs w:val="24"/>
          <w:lang w:val="en-US"/>
        </w:rPr>
        <w:t>.</w:t>
      </w:r>
      <w:r>
        <w:rPr>
          <w:szCs w:val="24"/>
        </w:rPr>
        <w:t>002-0093-C01</w:t>
      </w:r>
      <w:r>
        <w:rPr>
          <w:szCs w:val="24"/>
          <w:lang w:val="en-US"/>
        </w:rPr>
        <w:t xml:space="preserve"> с наименование “</w:t>
      </w:r>
      <w:r>
        <w:rPr>
          <w:szCs w:val="24"/>
        </w:rPr>
        <w:t xml:space="preserve">Осигуряване на топъл обяд в община Садово”, финансиран по Оперативна програма за храни и/или основно материално подпомагане от Фонда за европейско подпомагане на най-нуждаещите се лица в България с бенефициент община Садово и изискването на т.1.9 на чл. 1 „Общи задължения” от Общите условия на договора, то: </w:t>
      </w:r>
    </w:p>
    <w:p w:rsidR="002F5B90" w:rsidRDefault="002F5B90" w:rsidP="002F5B90">
      <w:pPr>
        <w:pStyle w:val="Text2"/>
        <w:spacing w:after="0"/>
        <w:ind w:left="0"/>
        <w:rPr>
          <w:szCs w:val="24"/>
          <w:lang w:val="bg-BG"/>
        </w:rPr>
      </w:pPr>
      <w:bookmarkStart w:id="0" w:name="_Ref41304939"/>
      <w:bookmarkStart w:id="1" w:name="_Ref41304510"/>
      <w:bookmarkStart w:id="2" w:name="_Toc41303347"/>
      <w:bookmarkStart w:id="3" w:name="_Toc41300140"/>
      <w:bookmarkStart w:id="4" w:name="_Toc173502789"/>
      <w:bookmarkStart w:id="5" w:name="_Toc173497339"/>
      <w:r>
        <w:rPr>
          <w:szCs w:val="24"/>
          <w:lang w:val="bg-BG"/>
        </w:rPr>
        <w:t xml:space="preserve"> - Изпълнителят приема, че условията приложими за община Садово, регламентирани в член 1, 4, 5, 6 и 14 от Общите условия на </w:t>
      </w:r>
      <w:r>
        <w:rPr>
          <w:szCs w:val="24"/>
          <w:lang w:eastAsia="bg-BG"/>
        </w:rPr>
        <w:t>договор за директно предоставяне на безвъзмездна финансова помощ BG05FMOP001-3</w:t>
      </w:r>
      <w:r>
        <w:rPr>
          <w:szCs w:val="24"/>
          <w:lang w:val="en-US" w:eastAsia="bg-BG"/>
        </w:rPr>
        <w:t>.</w:t>
      </w:r>
      <w:r>
        <w:rPr>
          <w:szCs w:val="24"/>
          <w:lang w:eastAsia="bg-BG"/>
        </w:rPr>
        <w:t>002-0093-C01</w:t>
      </w:r>
      <w:r>
        <w:rPr>
          <w:szCs w:val="24"/>
          <w:lang w:val="en-US" w:eastAsia="bg-BG"/>
        </w:rPr>
        <w:t xml:space="preserve"> с наименование “</w:t>
      </w:r>
      <w:r>
        <w:rPr>
          <w:szCs w:val="24"/>
          <w:lang w:eastAsia="bg-BG"/>
        </w:rPr>
        <w:t>Осигуряване на топъл обяд в община Садово”</w:t>
      </w:r>
      <w:r>
        <w:rPr>
          <w:szCs w:val="24"/>
          <w:lang w:val="bg-BG" w:eastAsia="bg-BG"/>
        </w:rPr>
        <w:t xml:space="preserve"> са приложими и спрямо него, като в това число:</w:t>
      </w:r>
    </w:p>
    <w:p w:rsidR="002F5B90" w:rsidRDefault="002F5B90" w:rsidP="002F5B90">
      <w:pPr>
        <w:pStyle w:val="Text2"/>
        <w:spacing w:after="0"/>
        <w:ind w:left="0"/>
        <w:rPr>
          <w:szCs w:val="24"/>
          <w:lang w:val="bg-BG"/>
        </w:rPr>
      </w:pPr>
      <w:r>
        <w:rPr>
          <w:szCs w:val="24"/>
          <w:lang w:val="bg-BG"/>
        </w:rPr>
        <w:t xml:space="preserve"> - Конфликт на интереси:</w:t>
      </w:r>
    </w:p>
    <w:p w:rsidR="002F5B90" w:rsidRDefault="002F5B90" w:rsidP="002F5B90">
      <w:pPr>
        <w:pStyle w:val="Text2"/>
        <w:spacing w:after="0"/>
        <w:ind w:left="0"/>
        <w:rPr>
          <w:szCs w:val="24"/>
          <w:lang w:val="bg-BG"/>
        </w:rPr>
      </w:pPr>
      <w:r>
        <w:rPr>
          <w:szCs w:val="24"/>
          <w:lang w:val="bg-BG"/>
        </w:rPr>
        <w:t>Изпълнителят не предприема каквито и да са дейности, които може да поставят собствения му интерес в конфликт с този на Република България и Европейския съюз. При наличие на такъв риск изпълнителят предприема всички необходими мерки за избягване на конфликт на интереси, и уведомява незабавно възложителя относно обстоятелство, което предизвиква или може да предизвика подобен конфликт.</w:t>
      </w:r>
    </w:p>
    <w:p w:rsidR="002F5B90" w:rsidRDefault="002F5B90" w:rsidP="002F5B90">
      <w:pPr>
        <w:pStyle w:val="Text2"/>
        <w:spacing w:after="0"/>
        <w:ind w:left="0"/>
        <w:rPr>
          <w:szCs w:val="24"/>
          <w:lang w:val="ru-RU"/>
        </w:rPr>
      </w:pPr>
      <w:r>
        <w:rPr>
          <w:szCs w:val="24"/>
          <w:lang w:val="bg-BG"/>
        </w:rPr>
        <w:t>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w:t>
      </w:r>
      <w:r>
        <w:rPr>
          <w:szCs w:val="24"/>
          <w:lang w:val="ru-RU"/>
        </w:rPr>
        <w:t xml:space="preserve"> Регламент (</w:t>
      </w:r>
      <w:r>
        <w:rPr>
          <w:szCs w:val="24"/>
        </w:rPr>
        <w:t>EO</w:t>
      </w:r>
      <w:r>
        <w:rPr>
          <w:szCs w:val="24"/>
          <w:lang w:val="ru-RU"/>
        </w:rPr>
        <w:t>, Евратом) №1605/2002 на Съвета.</w:t>
      </w:r>
    </w:p>
    <w:bookmarkEnd w:id="0"/>
    <w:bookmarkEnd w:id="1"/>
    <w:bookmarkEnd w:id="2"/>
    <w:bookmarkEnd w:id="3"/>
    <w:p w:rsidR="002F5B90" w:rsidRDefault="002F5B90" w:rsidP="002F5B90">
      <w:pPr>
        <w:pStyle w:val="CharCharCharCharChar"/>
        <w:jc w:val="both"/>
        <w:rPr>
          <w:rFonts w:ascii="Times New Roman" w:hAnsi="Times New Roman"/>
          <w:lang w:val="bg-BG"/>
        </w:rPr>
      </w:pPr>
      <w:r>
        <w:rPr>
          <w:rFonts w:ascii="Times New Roman" w:hAnsi="Times New Roman"/>
          <w:lang w:val="bg-BG"/>
        </w:rPr>
        <w:t>-</w:t>
      </w:r>
      <w:r>
        <w:rPr>
          <w:rFonts w:ascii="Times New Roman" w:hAnsi="Times New Roman"/>
        </w:rPr>
        <w:t>Поверителност</w:t>
      </w:r>
      <w:bookmarkEnd w:id="4"/>
      <w:bookmarkEnd w:id="5"/>
      <w:r>
        <w:rPr>
          <w:rFonts w:ascii="Times New Roman" w:hAnsi="Times New Roman"/>
          <w:lang w:val="bg-BG"/>
        </w:rPr>
        <w:t>:</w:t>
      </w:r>
    </w:p>
    <w:p w:rsidR="002F5B90" w:rsidRDefault="002F5B90" w:rsidP="002F5B90">
      <w:pPr>
        <w:pStyle w:val="Text2"/>
        <w:spacing w:after="0"/>
        <w:ind w:left="0"/>
        <w:rPr>
          <w:szCs w:val="24"/>
          <w:lang w:val="bg-BG"/>
        </w:rPr>
      </w:pPr>
      <w:r>
        <w:rPr>
          <w:szCs w:val="24"/>
          <w:lang w:val="bg-BG"/>
        </w:rPr>
        <w:t>Изпълнителят се задължава да запази поверителността на всички поверително предоставени документи, информация или други материали за срок не по-малко от две години, считано от 31 декември след предаването на отчетите от страна на Управляващия орган (УО). При реализиране на своите права и задължения, изпълнителят се задължава да спазва изискванията за защита на личните данни съобразно разпоредбите на чл. 5 от Регламент (ЕС, ЕВРАТОМ) № 966/2012 на Европейския парламент и на Съвета относно финансовите правила, приложими за общия бюджет на Съюза и за отмяна на</w:t>
      </w:r>
      <w:r>
        <w:rPr>
          <w:szCs w:val="24"/>
          <w:lang w:val="ru-RU"/>
        </w:rPr>
        <w:t xml:space="preserve"> Регламент (</w:t>
      </w:r>
      <w:r>
        <w:rPr>
          <w:szCs w:val="24"/>
        </w:rPr>
        <w:t>EO</w:t>
      </w:r>
      <w:r>
        <w:rPr>
          <w:szCs w:val="24"/>
          <w:lang w:val="ru-RU"/>
        </w:rPr>
        <w:t>, Евратом) №1605/2002 на Съвета</w:t>
      </w:r>
      <w:r>
        <w:rPr>
          <w:szCs w:val="24"/>
          <w:lang w:val="bg-BG"/>
        </w:rPr>
        <w:t xml:space="preserve"> и приложимото национално законодателство.</w:t>
      </w:r>
    </w:p>
    <w:p w:rsidR="002F5B90" w:rsidRDefault="002F5B90" w:rsidP="002F5B90">
      <w:pPr>
        <w:pStyle w:val="Text2"/>
        <w:tabs>
          <w:tab w:val="left" w:pos="720"/>
        </w:tabs>
        <w:spacing w:after="0"/>
        <w:ind w:left="0"/>
        <w:jc w:val="center"/>
        <w:rPr>
          <w:b/>
          <w:szCs w:val="24"/>
          <w:lang w:val="bg-BG"/>
        </w:rPr>
      </w:pPr>
      <w:r>
        <w:rPr>
          <w:b/>
          <w:szCs w:val="24"/>
        </w:rPr>
        <w:t>Х</w:t>
      </w:r>
      <w:r w:rsidR="00AD4E25">
        <w:rPr>
          <w:b/>
          <w:szCs w:val="24"/>
        </w:rPr>
        <w:t>v</w:t>
      </w:r>
      <w:r>
        <w:rPr>
          <w:b/>
          <w:szCs w:val="24"/>
        </w:rPr>
        <w:t xml:space="preserve">. </w:t>
      </w:r>
      <w:r>
        <w:rPr>
          <w:b/>
          <w:szCs w:val="24"/>
          <w:lang w:val="bg-BG"/>
        </w:rPr>
        <w:t>СПЕЦИФИЧНИ УСЛОВИЯ</w:t>
      </w:r>
    </w:p>
    <w:p w:rsidR="002F5B90" w:rsidRPr="0087532A" w:rsidRDefault="002F5B90" w:rsidP="002F5B90">
      <w:pPr>
        <w:pStyle w:val="Text2"/>
        <w:tabs>
          <w:tab w:val="left" w:pos="720"/>
        </w:tabs>
        <w:spacing w:after="0"/>
        <w:ind w:left="0"/>
        <w:jc w:val="center"/>
        <w:rPr>
          <w:b/>
          <w:szCs w:val="24"/>
          <w:lang w:val="bg-BG"/>
        </w:rPr>
      </w:pPr>
      <w:r>
        <w:rPr>
          <w:b/>
          <w:szCs w:val="24"/>
          <w:lang w:val="bg-BG"/>
        </w:rPr>
        <w:t xml:space="preserve">Произтичащи от 1.9 на член 1 „Общи условия” от Общите условия на Договор </w:t>
      </w:r>
      <w:r>
        <w:rPr>
          <w:b/>
          <w:szCs w:val="24"/>
          <w:lang w:eastAsia="bg-BG"/>
        </w:rPr>
        <w:t>BG05FMOP001-3</w:t>
      </w:r>
      <w:r>
        <w:rPr>
          <w:b/>
          <w:szCs w:val="24"/>
          <w:lang w:val="en-US" w:eastAsia="bg-BG"/>
        </w:rPr>
        <w:t>.</w:t>
      </w:r>
      <w:r>
        <w:rPr>
          <w:b/>
          <w:szCs w:val="24"/>
          <w:lang w:eastAsia="bg-BG"/>
        </w:rPr>
        <w:t>002-0093-C01</w:t>
      </w:r>
    </w:p>
    <w:p w:rsidR="002F5B90" w:rsidRDefault="002F5B90" w:rsidP="00AD4E25">
      <w:pPr>
        <w:spacing w:after="0"/>
        <w:jc w:val="both"/>
        <w:rPr>
          <w:rFonts w:ascii="Times New Roman" w:hAnsi="Times New Roman"/>
          <w:sz w:val="24"/>
          <w:szCs w:val="24"/>
          <w:lang w:val="bg-BG"/>
        </w:rPr>
      </w:pPr>
      <w:r>
        <w:rPr>
          <w:rFonts w:ascii="Times New Roman" w:hAnsi="Times New Roman"/>
          <w:sz w:val="24"/>
          <w:szCs w:val="24"/>
        </w:rPr>
        <w:t>Изпълнителят трябва да изпълни задълженията си с грижата на добър стопанин, при спазване на изискванията за ефективност, прозрачност и старание, в съответствие с най-добрите практики в съответната област и с настоящия договор. За тази цел изпълнителят трябва да осигури всички човешки и материални ресурси, необходими за пълното и точно изпълнение на договора.</w:t>
      </w:r>
    </w:p>
    <w:p w:rsidR="002F5B90" w:rsidRDefault="002F5B90" w:rsidP="002F5B90">
      <w:pPr>
        <w:spacing w:after="0"/>
        <w:ind w:firstLine="720"/>
        <w:jc w:val="both"/>
        <w:rPr>
          <w:rFonts w:ascii="Times New Roman" w:hAnsi="Times New Roman"/>
          <w:b/>
          <w:sz w:val="24"/>
          <w:szCs w:val="24"/>
        </w:rPr>
      </w:pPr>
      <w:r>
        <w:rPr>
          <w:rFonts w:ascii="Times New Roman" w:hAnsi="Times New Roman"/>
          <w:sz w:val="24"/>
          <w:szCs w:val="24"/>
        </w:rPr>
        <w:t>Изпълнителят и възложителят са единствените страни по договора. Възложителят не признава съществуването на договорна връзка между него и партньорите/подизпълнителите на изпълнителя. Само изпълнителят е отговорен пред възложителя за изпълнението на договора.</w:t>
      </w:r>
    </w:p>
    <w:p w:rsidR="002F5B90" w:rsidRDefault="002F5B90" w:rsidP="002F5B90">
      <w:pPr>
        <w:spacing w:after="0"/>
        <w:ind w:firstLine="720"/>
        <w:jc w:val="both"/>
        <w:rPr>
          <w:rFonts w:ascii="Times New Roman" w:hAnsi="Times New Roman"/>
          <w:sz w:val="24"/>
          <w:szCs w:val="24"/>
        </w:rPr>
      </w:pPr>
      <w:r>
        <w:rPr>
          <w:rFonts w:ascii="Times New Roman" w:hAnsi="Times New Roman"/>
          <w:sz w:val="24"/>
          <w:szCs w:val="24"/>
        </w:rPr>
        <w:t xml:space="preserve">Изпълнителят e съгласен възложителят, </w:t>
      </w:r>
      <w:r>
        <w:rPr>
          <w:rFonts w:ascii="Times New Roman" w:hAnsi="Times New Roman"/>
          <w:color w:val="000000"/>
          <w:sz w:val="24"/>
          <w:szCs w:val="24"/>
        </w:rPr>
        <w:t xml:space="preserve">националните одитни органи, Европейската комисия, Европейската служба за борба с измамите, Европейската сметна палата </w:t>
      </w:r>
      <w:r>
        <w:rPr>
          <w:rFonts w:ascii="Times New Roman" w:hAnsi="Times New Roman"/>
          <w:snapToGrid w:val="0"/>
          <w:sz w:val="24"/>
          <w:szCs w:val="24"/>
        </w:rPr>
        <w:t xml:space="preserve">и </w:t>
      </w:r>
      <w:r>
        <w:rPr>
          <w:rFonts w:ascii="Times New Roman" w:hAnsi="Times New Roman"/>
          <w:snapToGrid w:val="0"/>
          <w:sz w:val="24"/>
          <w:szCs w:val="24"/>
        </w:rPr>
        <w:lastRenderedPageBreak/>
        <w:t>външните одитори</w:t>
      </w:r>
      <w:r>
        <w:rPr>
          <w:rFonts w:ascii="Times New Roman" w:hAnsi="Times New Roman"/>
          <w:sz w:val="24"/>
          <w:szCs w:val="24"/>
        </w:rPr>
        <w:t xml:space="preserve"> да публикуват неговото наименование и адрес, предназначението на сумата по договора и нейния размер.</w:t>
      </w:r>
    </w:p>
    <w:p w:rsidR="002F5B90" w:rsidRDefault="00AD4E25" w:rsidP="002F5B90">
      <w:pPr>
        <w:pStyle w:val="NumPar2"/>
        <w:keepLines/>
        <w:tabs>
          <w:tab w:val="left" w:pos="567"/>
        </w:tabs>
        <w:spacing w:after="0"/>
        <w:ind w:left="-11"/>
        <w:rPr>
          <w:szCs w:val="24"/>
        </w:rPr>
      </w:pPr>
      <w:r>
        <w:rPr>
          <w:szCs w:val="24"/>
        </w:rPr>
        <w:tab/>
      </w:r>
      <w:r w:rsidR="002F5B90">
        <w:rPr>
          <w:szCs w:val="24"/>
        </w:rPr>
        <w:t>Правото на собственост, включително правата на интелектуална и индустриална собственост върху резултатите от договора, докладите и други документи, свързани с него, възникват за възложителя.</w:t>
      </w:r>
    </w:p>
    <w:p w:rsidR="002F5B90" w:rsidRDefault="002F5B90" w:rsidP="002F5B90">
      <w:pPr>
        <w:pStyle w:val="Text1"/>
        <w:keepLines/>
        <w:spacing w:after="0"/>
        <w:ind w:left="0" w:firstLine="709"/>
        <w:rPr>
          <w:szCs w:val="24"/>
          <w:lang w:val="bg-BG"/>
        </w:rPr>
      </w:pPr>
      <w:r>
        <w:rPr>
          <w:szCs w:val="24"/>
          <w:lang w:val="bg-BG"/>
        </w:rPr>
        <w:t>Изпълнителят</w:t>
      </w:r>
      <w:r>
        <w:rPr>
          <w:snapToGrid w:val="0"/>
          <w:szCs w:val="24"/>
          <w:lang w:val="bg-BG" w:eastAsia="en-US"/>
        </w:rPr>
        <w:t xml:space="preserve"> гарантира, че правата на възложителя, </w:t>
      </w:r>
      <w:r>
        <w:rPr>
          <w:color w:val="000000"/>
          <w:szCs w:val="24"/>
          <w:lang w:val="bg-BG"/>
        </w:rPr>
        <w:t xml:space="preserve">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w:t>
      </w:r>
      <w:r>
        <w:rPr>
          <w:snapToGrid w:val="0"/>
          <w:szCs w:val="24"/>
          <w:lang w:val="bg-BG" w:eastAsia="en-US"/>
        </w:rPr>
        <w:t xml:space="preserve">външните одитори да извършват одити, проверки и проучвания, ще се </w:t>
      </w:r>
      <w:r>
        <w:rPr>
          <w:color w:val="000000"/>
          <w:szCs w:val="24"/>
          <w:lang w:val="bg-BG"/>
        </w:rPr>
        <w:t>упражняват равноправно, при еднакви условия и в съответствие с еднакви правила и по отношение на неговите партньори и подизпълнители</w:t>
      </w:r>
      <w:r>
        <w:rPr>
          <w:szCs w:val="24"/>
          <w:lang w:val="bg-BG"/>
        </w:rPr>
        <w:t>. Когато партньор или подизпълнител на изпълнителя е международна организация, се прилагат споразумения за проверки, сключени между тази организация и Европейската комисия.</w:t>
      </w:r>
    </w:p>
    <w:p w:rsidR="002F5B90" w:rsidRDefault="002F5B90" w:rsidP="002F5B90">
      <w:pPr>
        <w:pStyle w:val="Text1"/>
        <w:keepLines/>
        <w:spacing w:after="0"/>
        <w:ind w:left="0" w:firstLine="709"/>
        <w:rPr>
          <w:snapToGrid w:val="0"/>
          <w:szCs w:val="24"/>
          <w:lang w:val="bg-BG" w:eastAsia="en-US"/>
        </w:rPr>
      </w:pPr>
      <w:r>
        <w:rPr>
          <w:snapToGrid w:val="0"/>
          <w:szCs w:val="24"/>
          <w:lang w:val="bg-BG" w:eastAsia="en-US"/>
        </w:rPr>
        <w:t>Цялата документация по проекта се съхранява или под формата на оригинали, или в заверени версии верни с оригинала, на общоприети носители на данни. 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 указани в чл.140 от Регламент (ЕС) № 1303/2013.</w:t>
      </w:r>
    </w:p>
    <w:p w:rsidR="002F5B90" w:rsidRDefault="002F5B90" w:rsidP="002F5B90">
      <w:pPr>
        <w:spacing w:after="0"/>
        <w:ind w:firstLine="720"/>
        <w:jc w:val="both"/>
        <w:rPr>
          <w:rFonts w:ascii="Times New Roman" w:hAnsi="Times New Roman"/>
          <w:sz w:val="24"/>
          <w:szCs w:val="24"/>
          <w:lang w:val="bg-BG" w:eastAsia="bg-BG"/>
        </w:rPr>
      </w:pPr>
      <w:r>
        <w:rPr>
          <w:rFonts w:ascii="Times New Roman" w:hAnsi="Times New Roman"/>
          <w:sz w:val="24"/>
          <w:szCs w:val="24"/>
        </w:rPr>
        <w:t xml:space="preserve">Изпълнителят трябва 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 Тези системи могат да са неразделна част от текущата счетоводна система на Изпълнителя или допълнение към тази система. Тези системи следва да се прилагат в съответствие с националното законодателство. Счетоводните отчети и разходите, свързани с договора, трябва да подлежат на ясно идентифициране и проверка. </w:t>
      </w:r>
    </w:p>
    <w:p w:rsidR="002F5B90" w:rsidRDefault="002F5B90" w:rsidP="002F5B90">
      <w:pPr>
        <w:pStyle w:val="Text1"/>
        <w:keepLines/>
        <w:spacing w:after="0"/>
        <w:ind w:left="0" w:firstLine="709"/>
        <w:rPr>
          <w:snapToGrid w:val="0"/>
          <w:szCs w:val="24"/>
          <w:lang w:val="bg-BG" w:eastAsia="en-US"/>
        </w:rPr>
      </w:pPr>
    </w:p>
    <w:p w:rsidR="002F5B90" w:rsidRDefault="002F5B90" w:rsidP="002F5B90">
      <w:pPr>
        <w:pStyle w:val="Text1"/>
        <w:keepLines/>
        <w:spacing w:after="0"/>
        <w:ind w:left="0" w:firstLine="709"/>
        <w:rPr>
          <w:snapToGrid w:val="0"/>
          <w:szCs w:val="24"/>
          <w:lang w:val="bg-BG" w:eastAsia="en-US"/>
        </w:rPr>
      </w:pPr>
      <w:r>
        <w:rPr>
          <w:snapToGrid w:val="0"/>
          <w:szCs w:val="24"/>
          <w:lang w:val="bg-BG" w:eastAsia="en-US"/>
        </w:rPr>
        <w:t xml:space="preserve">Всички разходооправдателни и други документи с доказателствена стойност за операции, се съхраняват за  период от две години, считано от 31 декември след предаването на отчетите, в които са включени разходите по операцията от страна на УО, за което последният уведомява възложителя, а той от своя страна-изпълнителя. </w:t>
      </w:r>
    </w:p>
    <w:p w:rsidR="002F5B90" w:rsidRDefault="002F5B90" w:rsidP="002F5B90">
      <w:pPr>
        <w:pStyle w:val="Text1"/>
        <w:keepLines/>
        <w:spacing w:after="0"/>
        <w:ind w:left="0"/>
        <w:rPr>
          <w:snapToGrid w:val="0"/>
          <w:szCs w:val="24"/>
          <w:lang w:val="bg-BG" w:eastAsia="en-US"/>
        </w:rPr>
      </w:pPr>
      <w:r>
        <w:rPr>
          <w:snapToGrid w:val="0"/>
          <w:szCs w:val="24"/>
          <w:lang w:val="bg-BG" w:eastAsia="en-US"/>
        </w:rPr>
        <w:t xml:space="preserve">Срока се прекъсва в случай на съдебни процедури или по надлежно обосновано искане на Европейската комисия. </w:t>
      </w:r>
    </w:p>
    <w:p w:rsidR="002F5B90" w:rsidRDefault="002F5B90" w:rsidP="002F5B90">
      <w:pPr>
        <w:pStyle w:val="Text1"/>
        <w:keepLines/>
        <w:spacing w:after="0"/>
        <w:ind w:left="0"/>
        <w:rPr>
          <w:snapToGrid w:val="0"/>
          <w:szCs w:val="24"/>
          <w:lang w:val="bg-BG" w:eastAsia="en-US"/>
        </w:rPr>
      </w:pPr>
    </w:p>
    <w:p w:rsidR="002F5B90" w:rsidRDefault="002F5B90" w:rsidP="002F5B90">
      <w:pPr>
        <w:spacing w:after="0"/>
        <w:ind w:firstLine="720"/>
        <w:jc w:val="both"/>
        <w:rPr>
          <w:rFonts w:ascii="Times New Roman" w:hAnsi="Times New Roman"/>
          <w:sz w:val="24"/>
          <w:szCs w:val="24"/>
          <w:lang w:val="bg-BG" w:eastAsia="bg-BG"/>
        </w:rPr>
      </w:pPr>
      <w:r>
        <w:rPr>
          <w:rFonts w:ascii="Times New Roman" w:hAnsi="Times New Roman"/>
          <w:sz w:val="24"/>
          <w:szCs w:val="24"/>
        </w:rPr>
        <w:t>Изпълнителят 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Възложителят и УО на ОП не носят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Член 2</w:t>
      </w:r>
      <w:r w:rsidR="00A72FC3" w:rsidRPr="00274849">
        <w:rPr>
          <w:rFonts w:ascii="Times New Roman" w:hAnsi="Times New Roman"/>
          <w:b/>
          <w:sz w:val="24"/>
          <w:szCs w:val="24"/>
          <w:lang w:val="bg-BG"/>
        </w:rPr>
        <w:t>5</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При подписването на настоящия Договор се представиха следните документи:</w:t>
      </w:r>
    </w:p>
    <w:p w:rsidR="00363734" w:rsidRPr="00274849" w:rsidRDefault="00A746A9" w:rsidP="00363734">
      <w:pPr>
        <w:spacing w:after="0"/>
        <w:jc w:val="both"/>
        <w:rPr>
          <w:rFonts w:ascii="Times New Roman" w:hAnsi="Times New Roman"/>
          <w:sz w:val="24"/>
          <w:szCs w:val="24"/>
          <w:lang w:val="bg-BG"/>
        </w:rPr>
      </w:pPr>
      <w:r>
        <w:rPr>
          <w:rFonts w:ascii="Times New Roman" w:hAnsi="Times New Roman"/>
          <w:sz w:val="24"/>
          <w:szCs w:val="24"/>
          <w:lang w:val="bg-BG"/>
        </w:rPr>
        <w:t>(описват се документите, които се изискват по чл. 67, ал.6 от ЗОП)</w:t>
      </w: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Неразделна част от настоящия Договор са следните приложения:</w:t>
      </w:r>
    </w:p>
    <w:p w:rsidR="00363734" w:rsidRPr="00274849" w:rsidRDefault="00363734" w:rsidP="00363734">
      <w:pPr>
        <w:numPr>
          <w:ilvl w:val="0"/>
          <w:numId w:val="17"/>
        </w:numPr>
        <w:spacing w:after="0" w:line="240" w:lineRule="auto"/>
        <w:ind w:left="567" w:hanging="567"/>
        <w:contextualSpacing/>
        <w:jc w:val="both"/>
        <w:rPr>
          <w:rFonts w:ascii="Times New Roman" w:hAnsi="Times New Roman"/>
          <w:sz w:val="24"/>
          <w:szCs w:val="24"/>
          <w:lang w:val="bg-BG"/>
        </w:rPr>
      </w:pPr>
      <w:r w:rsidRPr="00274849">
        <w:rPr>
          <w:rFonts w:ascii="Times New Roman" w:hAnsi="Times New Roman"/>
          <w:i/>
          <w:sz w:val="24"/>
          <w:szCs w:val="24"/>
          <w:lang w:val="bg-BG"/>
        </w:rPr>
        <w:t>Приложение № 1</w:t>
      </w:r>
      <w:r w:rsidRPr="00274849">
        <w:rPr>
          <w:rFonts w:ascii="Times New Roman" w:hAnsi="Times New Roman"/>
          <w:sz w:val="24"/>
          <w:szCs w:val="24"/>
          <w:lang w:val="bg-BG"/>
        </w:rPr>
        <w:t xml:space="preserve"> – Техническа спецификация на Възложителя;</w:t>
      </w:r>
    </w:p>
    <w:p w:rsidR="00363734" w:rsidRDefault="00363734" w:rsidP="004C76D2">
      <w:pPr>
        <w:numPr>
          <w:ilvl w:val="0"/>
          <w:numId w:val="17"/>
        </w:numPr>
        <w:spacing w:after="0" w:line="240" w:lineRule="auto"/>
        <w:ind w:left="567" w:hanging="567"/>
        <w:contextualSpacing/>
        <w:jc w:val="both"/>
        <w:rPr>
          <w:rFonts w:ascii="Times New Roman" w:hAnsi="Times New Roman"/>
          <w:sz w:val="24"/>
          <w:szCs w:val="24"/>
          <w:lang w:val="bg-BG"/>
        </w:rPr>
      </w:pPr>
      <w:r w:rsidRPr="00274849">
        <w:rPr>
          <w:rFonts w:ascii="Times New Roman" w:hAnsi="Times New Roman"/>
          <w:i/>
          <w:sz w:val="24"/>
          <w:szCs w:val="24"/>
          <w:lang w:val="bg-BG"/>
        </w:rPr>
        <w:t xml:space="preserve">Приложение № 2 – </w:t>
      </w:r>
      <w:r w:rsidRPr="00274849">
        <w:rPr>
          <w:rFonts w:ascii="Times New Roman" w:hAnsi="Times New Roman"/>
          <w:sz w:val="24"/>
          <w:szCs w:val="24"/>
          <w:lang w:val="bg-BG"/>
        </w:rPr>
        <w:t>Техническо и Ценово предложение на Изпълнителя;</w:t>
      </w:r>
    </w:p>
    <w:p w:rsidR="004C76D2" w:rsidRPr="004C76D2" w:rsidRDefault="004C76D2" w:rsidP="00EF3303">
      <w:pPr>
        <w:spacing w:after="0" w:line="240" w:lineRule="auto"/>
        <w:ind w:left="567"/>
        <w:contextualSpacing/>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 xml:space="preserve">Настоящият Договор се подписа в </w:t>
      </w:r>
      <w:r w:rsidR="00A746A9">
        <w:rPr>
          <w:rFonts w:ascii="Times New Roman" w:hAnsi="Times New Roman"/>
          <w:sz w:val="24"/>
          <w:szCs w:val="24"/>
          <w:lang w:val="bg-BG"/>
        </w:rPr>
        <w:t>2</w:t>
      </w:r>
      <w:r w:rsidRPr="00274849">
        <w:rPr>
          <w:rFonts w:ascii="Times New Roman" w:hAnsi="Times New Roman"/>
          <w:sz w:val="24"/>
          <w:szCs w:val="24"/>
          <w:lang w:val="bg-BG"/>
        </w:rPr>
        <w:t xml:space="preserve"> еднообразни екземпляра – </w:t>
      </w:r>
      <w:r w:rsidR="00A746A9">
        <w:rPr>
          <w:rFonts w:ascii="Times New Roman" w:hAnsi="Times New Roman"/>
          <w:sz w:val="24"/>
          <w:szCs w:val="24"/>
          <w:lang w:val="bg-BG"/>
        </w:rPr>
        <w:t>1</w:t>
      </w:r>
      <w:r w:rsidRPr="00274849">
        <w:rPr>
          <w:rFonts w:ascii="Times New Roman" w:hAnsi="Times New Roman"/>
          <w:sz w:val="24"/>
          <w:szCs w:val="24"/>
          <w:lang w:val="bg-BG"/>
        </w:rPr>
        <w:t xml:space="preserve"> за Възложителя и </w:t>
      </w:r>
      <w:r w:rsidR="00A746A9">
        <w:rPr>
          <w:rFonts w:ascii="Times New Roman" w:hAnsi="Times New Roman"/>
          <w:sz w:val="24"/>
          <w:szCs w:val="24"/>
          <w:lang w:val="bg-BG"/>
        </w:rPr>
        <w:t>1</w:t>
      </w:r>
      <w:r w:rsidRPr="00274849">
        <w:rPr>
          <w:rFonts w:ascii="Times New Roman" w:hAnsi="Times New Roman"/>
          <w:sz w:val="24"/>
          <w:szCs w:val="24"/>
          <w:lang w:val="bg-BG"/>
        </w:rPr>
        <w:t xml:space="preserve"> за Изпълнителя.</w:t>
      </w:r>
    </w:p>
    <w:p w:rsidR="00363734" w:rsidRPr="00274849" w:rsidRDefault="00363734" w:rsidP="00363734">
      <w:pPr>
        <w:spacing w:after="0"/>
        <w:jc w:val="both"/>
        <w:rPr>
          <w:rFonts w:ascii="Times New Roman" w:hAnsi="Times New Roman"/>
          <w:sz w:val="24"/>
          <w:szCs w:val="24"/>
          <w:lang w:val="bg-BG"/>
        </w:rPr>
      </w:pPr>
    </w:p>
    <w:p w:rsidR="00B92EA1" w:rsidRPr="00274849" w:rsidRDefault="00B92EA1"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p>
    <w:tbl>
      <w:tblPr>
        <w:tblW w:w="0" w:type="auto"/>
        <w:jc w:val="center"/>
        <w:tblLook w:val="04A0"/>
      </w:tblPr>
      <w:tblGrid>
        <w:gridCol w:w="4818"/>
        <w:gridCol w:w="4819"/>
      </w:tblGrid>
      <w:tr w:rsidR="00363734" w:rsidRPr="00274849" w:rsidTr="00503A0C">
        <w:trPr>
          <w:jc w:val="center"/>
        </w:trPr>
        <w:tc>
          <w:tcPr>
            <w:tcW w:w="4818" w:type="dxa"/>
          </w:tcPr>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ЗА ВЪЗЛОЖИТЕЛЯ:</w:t>
            </w:r>
          </w:p>
          <w:p w:rsidR="00363734" w:rsidRPr="00274849" w:rsidRDefault="00363734"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____________________________</w:t>
            </w:r>
          </w:p>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w:t>
            </w:r>
            <w:r w:rsidR="00845FD4">
              <w:rPr>
                <w:rFonts w:ascii="Times New Roman" w:hAnsi="Times New Roman"/>
                <w:b/>
                <w:sz w:val="24"/>
                <w:szCs w:val="24"/>
                <w:lang w:val="bg-BG"/>
              </w:rPr>
              <w:t>Димитър Здравков</w:t>
            </w:r>
            <w:r w:rsidRPr="00274849">
              <w:rPr>
                <w:rFonts w:ascii="Times New Roman" w:hAnsi="Times New Roman"/>
                <w:b/>
                <w:sz w:val="24"/>
                <w:szCs w:val="24"/>
                <w:lang w:val="bg-BG"/>
              </w:rPr>
              <w:t>]</w:t>
            </w:r>
          </w:p>
          <w:p w:rsidR="00363734" w:rsidRPr="00274849" w:rsidRDefault="00363734" w:rsidP="00363734">
            <w:pPr>
              <w:spacing w:after="0" w:line="240" w:lineRule="auto"/>
              <w:jc w:val="both"/>
              <w:rPr>
                <w:rFonts w:ascii="Times New Roman" w:hAnsi="Times New Roman"/>
                <w:sz w:val="24"/>
                <w:szCs w:val="24"/>
                <w:lang w:val="bg-BG"/>
              </w:rPr>
            </w:pPr>
          </w:p>
        </w:tc>
        <w:tc>
          <w:tcPr>
            <w:tcW w:w="4819" w:type="dxa"/>
          </w:tcPr>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ЗА ИЗПЪЛНИТЕЛЯ:</w:t>
            </w:r>
          </w:p>
          <w:p w:rsidR="00363734" w:rsidRPr="00274849" w:rsidRDefault="00363734"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____________________________</w:t>
            </w:r>
          </w:p>
          <w:p w:rsidR="00845FD4" w:rsidRPr="00845FD4" w:rsidRDefault="00845FD4" w:rsidP="00845FD4">
            <w:pPr>
              <w:spacing w:after="0" w:line="240" w:lineRule="auto"/>
              <w:jc w:val="center"/>
              <w:rPr>
                <w:rFonts w:ascii="Times New Roman" w:hAnsi="Times New Roman"/>
                <w:b/>
                <w:sz w:val="24"/>
                <w:szCs w:val="24"/>
                <w:lang w:val="bg-BG"/>
              </w:rPr>
            </w:pPr>
            <w:r>
              <w:rPr>
                <w:rFonts w:ascii="Times New Roman" w:hAnsi="Times New Roman"/>
                <w:b/>
                <w:sz w:val="24"/>
                <w:szCs w:val="24"/>
                <w:lang w:val="bg-BG"/>
              </w:rPr>
              <w:t>[………………………….</w:t>
            </w:r>
            <w:r w:rsidR="00363734" w:rsidRPr="00274849">
              <w:rPr>
                <w:rFonts w:ascii="Times New Roman" w:hAnsi="Times New Roman"/>
                <w:b/>
                <w:sz w:val="24"/>
                <w:szCs w:val="24"/>
                <w:lang w:val="bg-BG"/>
              </w:rPr>
              <w:t>]</w:t>
            </w:r>
          </w:p>
          <w:p w:rsidR="00363734" w:rsidRPr="00274849" w:rsidRDefault="00363734" w:rsidP="00363734">
            <w:pPr>
              <w:spacing w:after="0" w:line="240" w:lineRule="auto"/>
              <w:jc w:val="both"/>
              <w:rPr>
                <w:rFonts w:ascii="Times New Roman" w:hAnsi="Times New Roman"/>
                <w:sz w:val="24"/>
                <w:szCs w:val="24"/>
                <w:lang w:val="bg-BG"/>
              </w:rPr>
            </w:pPr>
          </w:p>
        </w:tc>
      </w:tr>
    </w:tbl>
    <w:p w:rsidR="00363734" w:rsidRPr="00274849" w:rsidRDefault="00363734" w:rsidP="00363734">
      <w:pPr>
        <w:spacing w:after="0"/>
        <w:jc w:val="both"/>
        <w:rPr>
          <w:rFonts w:ascii="Times New Roman" w:hAnsi="Times New Roman"/>
          <w:sz w:val="24"/>
          <w:szCs w:val="24"/>
          <w:lang w:val="bg-BG"/>
        </w:rPr>
      </w:pPr>
    </w:p>
    <w:p w:rsidR="008C5898" w:rsidRPr="00274849" w:rsidRDefault="008C5898">
      <w:pPr>
        <w:rPr>
          <w:lang w:val="bg-BG"/>
        </w:rPr>
      </w:pPr>
    </w:p>
    <w:sectPr w:rsidR="008C5898" w:rsidRPr="00274849" w:rsidSect="00503A0C">
      <w:footerReference w:type="default" r:id="rId11"/>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B50" w:rsidRDefault="00031B50" w:rsidP="00363734">
      <w:pPr>
        <w:spacing w:after="0" w:line="240" w:lineRule="auto"/>
      </w:pPr>
      <w:r>
        <w:separator/>
      </w:r>
    </w:p>
  </w:endnote>
  <w:endnote w:type="continuationSeparator" w:id="1">
    <w:p w:rsidR="00031B50" w:rsidRDefault="00031B50" w:rsidP="00363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76" w:rsidRDefault="00D04176">
    <w:pPr>
      <w:pStyle w:val="aa"/>
      <w:jc w:val="right"/>
    </w:pPr>
    <w:r>
      <w:rPr>
        <w:rFonts w:ascii="Times New Roman" w:hAnsi="Times New Roman"/>
      </w:rPr>
      <w:t>Страница</w:t>
    </w:r>
    <w:r w:rsidR="00274849">
      <w:rPr>
        <w:rFonts w:ascii="Times New Roman" w:hAnsi="Times New Roman"/>
      </w:rPr>
      <w:t xml:space="preserve"> </w:t>
    </w:r>
    <w:r w:rsidR="0094111F" w:rsidRPr="00B5003A">
      <w:rPr>
        <w:rFonts w:ascii="Times New Roman" w:hAnsi="Times New Roman"/>
        <w:b/>
        <w:bCs/>
      </w:rPr>
      <w:fldChar w:fldCharType="begin"/>
    </w:r>
    <w:r w:rsidRPr="00B5003A">
      <w:rPr>
        <w:rFonts w:ascii="Times New Roman" w:hAnsi="Times New Roman"/>
        <w:b/>
        <w:bCs/>
      </w:rPr>
      <w:instrText xml:space="preserve"> PAGE </w:instrText>
    </w:r>
    <w:r w:rsidR="0094111F" w:rsidRPr="00B5003A">
      <w:rPr>
        <w:rFonts w:ascii="Times New Roman" w:hAnsi="Times New Roman"/>
        <w:b/>
        <w:bCs/>
      </w:rPr>
      <w:fldChar w:fldCharType="separate"/>
    </w:r>
    <w:r w:rsidR="00E31BF6">
      <w:rPr>
        <w:rFonts w:ascii="Times New Roman" w:hAnsi="Times New Roman"/>
        <w:b/>
        <w:bCs/>
        <w:noProof/>
      </w:rPr>
      <w:t>3</w:t>
    </w:r>
    <w:r w:rsidR="0094111F" w:rsidRPr="00B5003A">
      <w:rPr>
        <w:rFonts w:ascii="Times New Roman" w:hAnsi="Times New Roman"/>
        <w:b/>
        <w:bCs/>
      </w:rPr>
      <w:fldChar w:fldCharType="end"/>
    </w:r>
    <w:r w:rsidR="00274849">
      <w:rPr>
        <w:rFonts w:ascii="Times New Roman" w:hAnsi="Times New Roman"/>
        <w:b/>
        <w:bCs/>
      </w:rPr>
      <w:t xml:space="preserve"> </w:t>
    </w:r>
    <w:r>
      <w:rPr>
        <w:rFonts w:ascii="Times New Roman" w:hAnsi="Times New Roman"/>
      </w:rPr>
      <w:t>от</w:t>
    </w:r>
    <w:r w:rsidR="00274849">
      <w:rPr>
        <w:rFonts w:ascii="Times New Roman" w:hAnsi="Times New Roman"/>
      </w:rPr>
      <w:t xml:space="preserve"> </w:t>
    </w:r>
    <w:r w:rsidR="0094111F" w:rsidRPr="00B5003A">
      <w:rPr>
        <w:rFonts w:ascii="Times New Roman" w:hAnsi="Times New Roman"/>
        <w:b/>
        <w:bCs/>
      </w:rPr>
      <w:fldChar w:fldCharType="begin"/>
    </w:r>
    <w:r w:rsidRPr="00B5003A">
      <w:rPr>
        <w:rFonts w:ascii="Times New Roman" w:hAnsi="Times New Roman"/>
        <w:b/>
        <w:bCs/>
      </w:rPr>
      <w:instrText xml:space="preserve"> NUMPAGES  </w:instrText>
    </w:r>
    <w:r w:rsidR="0094111F" w:rsidRPr="00B5003A">
      <w:rPr>
        <w:rFonts w:ascii="Times New Roman" w:hAnsi="Times New Roman"/>
        <w:b/>
        <w:bCs/>
      </w:rPr>
      <w:fldChar w:fldCharType="separate"/>
    </w:r>
    <w:r w:rsidR="00E31BF6">
      <w:rPr>
        <w:rFonts w:ascii="Times New Roman" w:hAnsi="Times New Roman"/>
        <w:b/>
        <w:bCs/>
        <w:noProof/>
      </w:rPr>
      <w:t>22</w:t>
    </w:r>
    <w:r w:rsidR="0094111F" w:rsidRPr="00B5003A">
      <w:rPr>
        <w:rFonts w:ascii="Times New Roman" w:hAnsi="Times New Roman"/>
        <w:b/>
        <w:bCs/>
      </w:rPr>
      <w:fldChar w:fldCharType="end"/>
    </w:r>
  </w:p>
  <w:p w:rsidR="00D04176" w:rsidRPr="00B5003A" w:rsidRDefault="00D04176">
    <w:pPr>
      <w:pStyle w:val="aa"/>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B50" w:rsidRDefault="00031B50" w:rsidP="00363734">
      <w:pPr>
        <w:spacing w:after="0" w:line="240" w:lineRule="auto"/>
      </w:pPr>
      <w:r>
        <w:separator/>
      </w:r>
    </w:p>
  </w:footnote>
  <w:footnote w:type="continuationSeparator" w:id="1">
    <w:p w:rsidR="00031B50" w:rsidRDefault="00031B50" w:rsidP="00363734">
      <w:pPr>
        <w:spacing w:after="0" w:line="240" w:lineRule="auto"/>
      </w:pPr>
      <w:r>
        <w:continuationSeparator/>
      </w:r>
    </w:p>
  </w:footnote>
  <w:footnote w:id="2">
    <w:p w:rsidR="00D04176" w:rsidRPr="009A2EB4" w:rsidRDefault="00D04176" w:rsidP="00363734">
      <w:pPr>
        <w:pStyle w:val="a4"/>
        <w:rPr>
          <w:rFonts w:ascii="Times New Roman" w:hAnsi="Times New Roman"/>
          <w:lang w:val="bg-BG"/>
        </w:rPr>
      </w:pPr>
      <w:r w:rsidRPr="009A2EB4">
        <w:rPr>
          <w:rStyle w:val="a5"/>
          <w:rFonts w:ascii="Times New Roman" w:hAnsi="Times New Roman"/>
        </w:rPr>
        <w:footnoteRef/>
      </w:r>
      <w:r w:rsidRPr="009A2EB4">
        <w:rPr>
          <w:rFonts w:ascii="Times New Roman" w:hAnsi="Times New Roman"/>
          <w:b w:val="0"/>
          <w:lang w:val="bg-BG"/>
        </w:rPr>
        <w:t>Клаузата се поставя по преценка на страните</w:t>
      </w:r>
    </w:p>
  </w:footnote>
  <w:footnote w:id="3">
    <w:p w:rsidR="00274849" w:rsidRPr="00274849" w:rsidRDefault="00274849">
      <w:pPr>
        <w:pStyle w:val="a4"/>
        <w:rPr>
          <w:lang w:val="bg-BG"/>
        </w:rPr>
      </w:pPr>
      <w:r>
        <w:rPr>
          <w:rStyle w:val="a5"/>
        </w:rPr>
        <w:footnoteRef/>
      </w:r>
      <w:r>
        <w:t xml:space="preserve"> </w:t>
      </w:r>
      <w:r w:rsidRPr="00EA6BCD">
        <w:rPr>
          <w:rFonts w:ascii="Times New Roman" w:hAnsi="Times New Roman"/>
          <w:b w:val="0"/>
          <w:lang w:val="bg-BG"/>
        </w:rPr>
        <w:t>Допустимо е да се уговори разглеждане на спора пред арбитраж</w:t>
      </w:r>
      <w:r>
        <w:rPr>
          <w:rFonts w:ascii="Times New Roman" w:hAnsi="Times New Roman"/>
          <w:b w:val="0"/>
          <w:lang w:val="bg-B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2038B7"/>
    <w:multiLevelType w:val="hybridMultilevel"/>
    <w:tmpl w:val="E006F35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35D1745"/>
    <w:multiLevelType w:val="multilevel"/>
    <w:tmpl w:val="F45AE670"/>
    <w:lvl w:ilvl="0">
      <w:start w:val="1"/>
      <w:numFmt w:val="decimal"/>
      <w:lvlText w:val="%1."/>
      <w:lvlJc w:val="left"/>
      <w:pPr>
        <w:tabs>
          <w:tab w:val="num" w:pos="435"/>
        </w:tabs>
        <w:ind w:left="435" w:hanging="435"/>
      </w:pPr>
    </w:lvl>
    <w:lvl w:ilvl="1">
      <w:start w:val="1"/>
      <w:numFmt w:val="decimal"/>
      <w:lvlText w:val="%2."/>
      <w:lvlJc w:val="left"/>
      <w:pPr>
        <w:tabs>
          <w:tab w:val="num" w:pos="435"/>
        </w:tabs>
        <w:ind w:left="435" w:hanging="435"/>
      </w:pPr>
      <w:rPr>
        <w:rFonts w:cs="Times New Roman"/>
        <w:b/>
        <w:i w:val="0"/>
        <w:color w:val="auto"/>
        <w:sz w:val="24"/>
        <w:szCs w:val="24"/>
      </w:rPr>
    </w:lvl>
    <w:lvl w:ilvl="2">
      <w:start w:val="1"/>
      <w:numFmt w:val="russianLower"/>
      <w:lvlText w:val="%3)"/>
      <w:lvlJc w:val="left"/>
      <w:pPr>
        <w:tabs>
          <w:tab w:val="num" w:pos="2520"/>
        </w:tabs>
        <w:ind w:left="2520" w:hanging="720"/>
      </w:pPr>
      <w:rPr>
        <w:rFonts w:cs="Times New Roman"/>
        <w:b/>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7">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E7725D"/>
    <w:multiLevelType w:val="hybridMultilevel"/>
    <w:tmpl w:val="FBBE4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7437B0"/>
    <w:multiLevelType w:val="hybridMultilevel"/>
    <w:tmpl w:val="BC660EBC"/>
    <w:lvl w:ilvl="0" w:tplc="78F8615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5CC11BD"/>
    <w:multiLevelType w:val="hybridMultilevel"/>
    <w:tmpl w:val="317E117A"/>
    <w:lvl w:ilvl="0" w:tplc="201293D0">
      <w:start w:val="5"/>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3"/>
  </w:num>
  <w:num w:numId="3">
    <w:abstractNumId w:val="25"/>
  </w:num>
  <w:num w:numId="4">
    <w:abstractNumId w:val="16"/>
  </w:num>
  <w:num w:numId="5">
    <w:abstractNumId w:val="11"/>
  </w:num>
  <w:num w:numId="6">
    <w:abstractNumId w:val="17"/>
  </w:num>
  <w:num w:numId="7">
    <w:abstractNumId w:val="7"/>
  </w:num>
  <w:num w:numId="8">
    <w:abstractNumId w:val="18"/>
  </w:num>
  <w:num w:numId="9">
    <w:abstractNumId w:val="8"/>
  </w:num>
  <w:num w:numId="10">
    <w:abstractNumId w:val="5"/>
  </w:num>
  <w:num w:numId="11">
    <w:abstractNumId w:val="15"/>
  </w:num>
  <w:num w:numId="12">
    <w:abstractNumId w:val="0"/>
  </w:num>
  <w:num w:numId="13">
    <w:abstractNumId w:val="26"/>
  </w:num>
  <w:num w:numId="14">
    <w:abstractNumId w:val="2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14"/>
  </w:num>
  <w:num w:numId="23">
    <w:abstractNumId w:val="1"/>
  </w:num>
  <w:num w:numId="24">
    <w:abstractNumId w:val="19"/>
  </w:num>
  <w:num w:numId="25">
    <w:abstractNumId w:val="9"/>
  </w:num>
  <w:num w:numId="26">
    <w:abstractNumId w:val="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20"/>
  <w:hyphenationZone w:val="425"/>
  <w:characterSpacingControl w:val="doNotCompress"/>
  <w:hdrShapeDefaults>
    <o:shapedefaults v:ext="edit" spidmax="153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34"/>
    <w:rsid w:val="0000282C"/>
    <w:rsid w:val="00003FF8"/>
    <w:rsid w:val="00015535"/>
    <w:rsid w:val="00031B50"/>
    <w:rsid w:val="00053DC3"/>
    <w:rsid w:val="00061079"/>
    <w:rsid w:val="00067E9C"/>
    <w:rsid w:val="000804F2"/>
    <w:rsid w:val="000E2714"/>
    <w:rsid w:val="000E6E24"/>
    <w:rsid w:val="000F7EF9"/>
    <w:rsid w:val="00107792"/>
    <w:rsid w:val="00124916"/>
    <w:rsid w:val="001366C1"/>
    <w:rsid w:val="00163D7D"/>
    <w:rsid w:val="0016654F"/>
    <w:rsid w:val="001737FD"/>
    <w:rsid w:val="00175F53"/>
    <w:rsid w:val="00186A4B"/>
    <w:rsid w:val="001B0C11"/>
    <w:rsid w:val="001B12EA"/>
    <w:rsid w:val="00204057"/>
    <w:rsid w:val="0021511A"/>
    <w:rsid w:val="00220A1B"/>
    <w:rsid w:val="00230E99"/>
    <w:rsid w:val="00231667"/>
    <w:rsid w:val="002478D5"/>
    <w:rsid w:val="00253211"/>
    <w:rsid w:val="00263482"/>
    <w:rsid w:val="00274849"/>
    <w:rsid w:val="00280186"/>
    <w:rsid w:val="00287EB6"/>
    <w:rsid w:val="002971E2"/>
    <w:rsid w:val="002C751F"/>
    <w:rsid w:val="002F5B90"/>
    <w:rsid w:val="00306CC9"/>
    <w:rsid w:val="00325707"/>
    <w:rsid w:val="00330E57"/>
    <w:rsid w:val="00332B1F"/>
    <w:rsid w:val="003408D9"/>
    <w:rsid w:val="00363734"/>
    <w:rsid w:val="0038109C"/>
    <w:rsid w:val="00391F93"/>
    <w:rsid w:val="003C0ADB"/>
    <w:rsid w:val="003C40E4"/>
    <w:rsid w:val="003C7978"/>
    <w:rsid w:val="003D380A"/>
    <w:rsid w:val="00400D88"/>
    <w:rsid w:val="00453687"/>
    <w:rsid w:val="00465B34"/>
    <w:rsid w:val="00466502"/>
    <w:rsid w:val="004C76D2"/>
    <w:rsid w:val="004E20AE"/>
    <w:rsid w:val="004E3CB6"/>
    <w:rsid w:val="004E5DD9"/>
    <w:rsid w:val="00503A0C"/>
    <w:rsid w:val="00507D4E"/>
    <w:rsid w:val="00517441"/>
    <w:rsid w:val="005533AC"/>
    <w:rsid w:val="00582FFE"/>
    <w:rsid w:val="005A0402"/>
    <w:rsid w:val="005B25CC"/>
    <w:rsid w:val="005C2006"/>
    <w:rsid w:val="005C5A97"/>
    <w:rsid w:val="005F1845"/>
    <w:rsid w:val="005F226A"/>
    <w:rsid w:val="005F5EEA"/>
    <w:rsid w:val="005F6BB2"/>
    <w:rsid w:val="006012AA"/>
    <w:rsid w:val="00611B07"/>
    <w:rsid w:val="00634D4A"/>
    <w:rsid w:val="006375FA"/>
    <w:rsid w:val="00637E3A"/>
    <w:rsid w:val="006520A2"/>
    <w:rsid w:val="00672D1B"/>
    <w:rsid w:val="00690F7B"/>
    <w:rsid w:val="006B290B"/>
    <w:rsid w:val="006B30B8"/>
    <w:rsid w:val="006B35FA"/>
    <w:rsid w:val="006B63EF"/>
    <w:rsid w:val="006C053D"/>
    <w:rsid w:val="006C2E65"/>
    <w:rsid w:val="00701003"/>
    <w:rsid w:val="007122C8"/>
    <w:rsid w:val="007255CA"/>
    <w:rsid w:val="00797654"/>
    <w:rsid w:val="007B5F9D"/>
    <w:rsid w:val="007D3C3D"/>
    <w:rsid w:val="007E45E8"/>
    <w:rsid w:val="007E74F0"/>
    <w:rsid w:val="00806E11"/>
    <w:rsid w:val="00810DEE"/>
    <w:rsid w:val="008177EF"/>
    <w:rsid w:val="008241E5"/>
    <w:rsid w:val="008307BB"/>
    <w:rsid w:val="00837855"/>
    <w:rsid w:val="00845FD4"/>
    <w:rsid w:val="0087532A"/>
    <w:rsid w:val="0087738C"/>
    <w:rsid w:val="00877903"/>
    <w:rsid w:val="00886DBD"/>
    <w:rsid w:val="008C5898"/>
    <w:rsid w:val="0090111B"/>
    <w:rsid w:val="0094111F"/>
    <w:rsid w:val="009469DF"/>
    <w:rsid w:val="0096268A"/>
    <w:rsid w:val="00990E8A"/>
    <w:rsid w:val="009A2EB4"/>
    <w:rsid w:val="009B7097"/>
    <w:rsid w:val="009C1095"/>
    <w:rsid w:val="009C28E4"/>
    <w:rsid w:val="009C6CDA"/>
    <w:rsid w:val="009C7669"/>
    <w:rsid w:val="009E0AE0"/>
    <w:rsid w:val="009E35D5"/>
    <w:rsid w:val="009F118D"/>
    <w:rsid w:val="00A00371"/>
    <w:rsid w:val="00A02C93"/>
    <w:rsid w:val="00A02F6F"/>
    <w:rsid w:val="00A12487"/>
    <w:rsid w:val="00A126E8"/>
    <w:rsid w:val="00A13D11"/>
    <w:rsid w:val="00A25082"/>
    <w:rsid w:val="00A42BF2"/>
    <w:rsid w:val="00A43C5B"/>
    <w:rsid w:val="00A441B2"/>
    <w:rsid w:val="00A546D1"/>
    <w:rsid w:val="00A610B1"/>
    <w:rsid w:val="00A65BC7"/>
    <w:rsid w:val="00A65C9B"/>
    <w:rsid w:val="00A70F92"/>
    <w:rsid w:val="00A72E3A"/>
    <w:rsid w:val="00A72FC3"/>
    <w:rsid w:val="00A746A9"/>
    <w:rsid w:val="00A96544"/>
    <w:rsid w:val="00AB14A0"/>
    <w:rsid w:val="00AD4E25"/>
    <w:rsid w:val="00B20364"/>
    <w:rsid w:val="00B2609B"/>
    <w:rsid w:val="00B429F4"/>
    <w:rsid w:val="00B71F8B"/>
    <w:rsid w:val="00B82139"/>
    <w:rsid w:val="00B92EA1"/>
    <w:rsid w:val="00BB5920"/>
    <w:rsid w:val="00BC2F7F"/>
    <w:rsid w:val="00BC33F4"/>
    <w:rsid w:val="00BC766B"/>
    <w:rsid w:val="00BD2405"/>
    <w:rsid w:val="00BD78B5"/>
    <w:rsid w:val="00BE7F63"/>
    <w:rsid w:val="00BF008A"/>
    <w:rsid w:val="00BF131E"/>
    <w:rsid w:val="00C44E71"/>
    <w:rsid w:val="00C457E7"/>
    <w:rsid w:val="00C6272A"/>
    <w:rsid w:val="00C7566A"/>
    <w:rsid w:val="00CD2C7F"/>
    <w:rsid w:val="00D0395B"/>
    <w:rsid w:val="00D04176"/>
    <w:rsid w:val="00D1637B"/>
    <w:rsid w:val="00D331AD"/>
    <w:rsid w:val="00D33819"/>
    <w:rsid w:val="00D35C70"/>
    <w:rsid w:val="00D56985"/>
    <w:rsid w:val="00DA1A8B"/>
    <w:rsid w:val="00DA23B4"/>
    <w:rsid w:val="00DE782B"/>
    <w:rsid w:val="00DF0218"/>
    <w:rsid w:val="00DF40DA"/>
    <w:rsid w:val="00E002AF"/>
    <w:rsid w:val="00E31BF6"/>
    <w:rsid w:val="00E726FC"/>
    <w:rsid w:val="00E87A97"/>
    <w:rsid w:val="00EA525A"/>
    <w:rsid w:val="00ED1E49"/>
    <w:rsid w:val="00ED53A7"/>
    <w:rsid w:val="00EF1060"/>
    <w:rsid w:val="00EF3303"/>
    <w:rsid w:val="00EF5914"/>
    <w:rsid w:val="00F01B02"/>
    <w:rsid w:val="00F07002"/>
    <w:rsid w:val="00F43E3E"/>
    <w:rsid w:val="00F670ED"/>
    <w:rsid w:val="00F96E58"/>
    <w:rsid w:val="00FA2E37"/>
    <w:rsid w:val="00FA7383"/>
    <w:rsid w:val="00FB2C97"/>
    <w:rsid w:val="00FC2212"/>
    <w:rsid w:val="00FC2EC4"/>
    <w:rsid w:val="00FC52D1"/>
    <w:rsid w:val="00FE191F"/>
    <w:rsid w:val="00FE33FC"/>
  </w:rsids>
  <m:mathPr>
    <m:mathFont m:val="Cambria Math"/>
    <m:brkBin m:val="before"/>
    <m:brkBinSub m:val="--"/>
    <m:smallFrac/>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FC"/>
    <w:pPr>
      <w:spacing w:after="200" w:line="276" w:lineRule="auto"/>
    </w:pPr>
    <w:rPr>
      <w:sz w:val="22"/>
      <w:szCs w:val="22"/>
      <w:lang w:val="en-US" w:eastAsia="en-US"/>
    </w:rPr>
  </w:style>
  <w:style w:type="paragraph" w:styleId="3">
    <w:name w:val="heading 3"/>
    <w:basedOn w:val="a"/>
    <w:link w:val="30"/>
    <w:uiPriority w:val="9"/>
    <w:qFormat/>
    <w:rsid w:val="00363734"/>
    <w:pPr>
      <w:spacing w:before="100" w:beforeAutospacing="1" w:after="100" w:afterAutospacing="1" w:line="240" w:lineRule="auto"/>
      <w:outlineLvl w:val="2"/>
    </w:pPr>
    <w:rPr>
      <w:rFonts w:ascii="Times New Roman" w:eastAsia="Times New Roman" w:hAnsi="Times New Roman"/>
      <w:b/>
      <w:bCs/>
      <w:sz w:val="27"/>
      <w:szCs w:val="27"/>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link w:val="3"/>
    <w:uiPriority w:val="9"/>
    <w:rsid w:val="00363734"/>
    <w:rPr>
      <w:rFonts w:ascii="Times New Roman" w:eastAsia="Times New Roman" w:hAnsi="Times New Roman" w:cs="Times New Roman"/>
      <w:b/>
      <w:bCs/>
      <w:sz w:val="27"/>
      <w:szCs w:val="27"/>
      <w:lang w:val="bg-BG" w:eastAsia="bg-BG"/>
    </w:rPr>
  </w:style>
  <w:style w:type="numbering" w:customStyle="1" w:styleId="NoList1">
    <w:name w:val="No List1"/>
    <w:next w:val="a2"/>
    <w:uiPriority w:val="99"/>
    <w:semiHidden/>
    <w:unhideWhenUsed/>
    <w:rsid w:val="00363734"/>
  </w:style>
  <w:style w:type="character" w:customStyle="1" w:styleId="a3">
    <w:name w:val="Текст под линия Знак"/>
    <w:link w:val="a4"/>
    <w:uiPriority w:val="99"/>
    <w:locked/>
    <w:rsid w:val="00363734"/>
    <w:rPr>
      <w:rFonts w:ascii="Arial" w:hAnsi="Arial" w:cs="Arial"/>
      <w:b/>
      <w:lang w:val="en-GB" w:eastAsia="it-IT"/>
    </w:rPr>
  </w:style>
  <w:style w:type="character" w:styleId="a5">
    <w:name w:val="footnote reference"/>
    <w:uiPriority w:val="99"/>
    <w:rsid w:val="00363734"/>
    <w:rPr>
      <w:vertAlign w:val="superscript"/>
    </w:rPr>
  </w:style>
  <w:style w:type="paragraph" w:styleId="a4">
    <w:name w:val="footnote text"/>
    <w:basedOn w:val="a"/>
    <w:link w:val="a3"/>
    <w:uiPriority w:val="99"/>
    <w:unhideWhenUsed/>
    <w:rsid w:val="00363734"/>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363734"/>
    <w:rPr>
      <w:sz w:val="20"/>
      <w:szCs w:val="20"/>
    </w:rPr>
  </w:style>
  <w:style w:type="character" w:customStyle="1" w:styleId="1">
    <w:name w:val="Текст под линия Знак1"/>
    <w:uiPriority w:val="99"/>
    <w:semiHidden/>
    <w:rsid w:val="00363734"/>
    <w:rPr>
      <w:sz w:val="20"/>
      <w:szCs w:val="20"/>
    </w:rPr>
  </w:style>
  <w:style w:type="character" w:customStyle="1" w:styleId="FontStyle54">
    <w:name w:val="Font Style54"/>
    <w:rsid w:val="00363734"/>
    <w:rPr>
      <w:rFonts w:ascii="Times New Roman" w:hAnsi="Times New Roman" w:cs="Times New Roman"/>
      <w:color w:val="000000"/>
      <w:sz w:val="20"/>
      <w:szCs w:val="20"/>
    </w:rPr>
  </w:style>
  <w:style w:type="paragraph" w:customStyle="1" w:styleId="Style8">
    <w:name w:val="Style8"/>
    <w:basedOn w:val="a"/>
    <w:rsid w:val="00363734"/>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363734"/>
    <w:rPr>
      <w:rFonts w:ascii="Times New Roman" w:hAnsi="Times New Roman" w:cs="Times New Roman"/>
      <w:b/>
      <w:bCs/>
      <w:sz w:val="26"/>
      <w:szCs w:val="26"/>
    </w:rPr>
  </w:style>
  <w:style w:type="character" w:styleId="a6">
    <w:name w:val="Hyperlink"/>
    <w:uiPriority w:val="99"/>
    <w:unhideWhenUsed/>
    <w:rsid w:val="00363734"/>
    <w:rPr>
      <w:color w:val="0000FF"/>
      <w:u w:val="single"/>
    </w:rPr>
  </w:style>
  <w:style w:type="character" w:styleId="a7">
    <w:name w:val="FollowedHyperlink"/>
    <w:uiPriority w:val="99"/>
    <w:semiHidden/>
    <w:unhideWhenUsed/>
    <w:rsid w:val="00363734"/>
    <w:rPr>
      <w:color w:val="800080"/>
      <w:u w:val="single"/>
    </w:rPr>
  </w:style>
  <w:style w:type="paragraph" w:styleId="a8">
    <w:name w:val="header"/>
    <w:basedOn w:val="a"/>
    <w:link w:val="a9"/>
    <w:uiPriority w:val="99"/>
    <w:unhideWhenUsed/>
    <w:rsid w:val="00363734"/>
    <w:pPr>
      <w:tabs>
        <w:tab w:val="center" w:pos="4536"/>
        <w:tab w:val="right" w:pos="9072"/>
      </w:tabs>
      <w:spacing w:after="0" w:line="240" w:lineRule="auto"/>
    </w:pPr>
    <w:rPr>
      <w:sz w:val="20"/>
      <w:szCs w:val="20"/>
      <w:lang w:val="bg-BG"/>
    </w:rPr>
  </w:style>
  <w:style w:type="character" w:customStyle="1" w:styleId="a9">
    <w:name w:val="Горен колонтитул Знак"/>
    <w:link w:val="a8"/>
    <w:uiPriority w:val="99"/>
    <w:rsid w:val="00363734"/>
    <w:rPr>
      <w:rFonts w:ascii="Calibri" w:eastAsia="Calibri" w:hAnsi="Calibri" w:cs="Times New Roman"/>
      <w:lang w:val="bg-BG"/>
    </w:rPr>
  </w:style>
  <w:style w:type="paragraph" w:styleId="aa">
    <w:name w:val="footer"/>
    <w:basedOn w:val="a"/>
    <w:link w:val="ab"/>
    <w:uiPriority w:val="99"/>
    <w:unhideWhenUsed/>
    <w:rsid w:val="00363734"/>
    <w:pPr>
      <w:tabs>
        <w:tab w:val="center" w:pos="4536"/>
        <w:tab w:val="right" w:pos="9072"/>
      </w:tabs>
      <w:spacing w:after="0" w:line="240" w:lineRule="auto"/>
    </w:pPr>
    <w:rPr>
      <w:sz w:val="20"/>
      <w:szCs w:val="20"/>
      <w:lang w:val="bg-BG"/>
    </w:rPr>
  </w:style>
  <w:style w:type="character" w:customStyle="1" w:styleId="ab">
    <w:name w:val="Долен колонтитул Знак"/>
    <w:link w:val="aa"/>
    <w:uiPriority w:val="99"/>
    <w:rsid w:val="00363734"/>
    <w:rPr>
      <w:rFonts w:ascii="Calibri" w:eastAsia="Calibri" w:hAnsi="Calibri" w:cs="Times New Roman"/>
      <w:lang w:val="bg-BG"/>
    </w:rPr>
  </w:style>
  <w:style w:type="paragraph" w:styleId="ac">
    <w:name w:val="List Paragraph"/>
    <w:basedOn w:val="a"/>
    <w:uiPriority w:val="34"/>
    <w:qFormat/>
    <w:rsid w:val="00363734"/>
    <w:pPr>
      <w:ind w:left="720"/>
      <w:contextualSpacing/>
    </w:pPr>
    <w:rPr>
      <w:lang w:val="bg-BG"/>
    </w:rPr>
  </w:style>
  <w:style w:type="character" w:customStyle="1" w:styleId="FontStyle25">
    <w:name w:val="Font Style25"/>
    <w:rsid w:val="00363734"/>
    <w:rPr>
      <w:rFonts w:ascii="Arial Narrow" w:hAnsi="Arial Narrow" w:cs="Arial Narrow" w:hint="default"/>
      <w:sz w:val="16"/>
      <w:szCs w:val="16"/>
    </w:rPr>
  </w:style>
  <w:style w:type="paragraph" w:styleId="ad">
    <w:name w:val="Body Text Indent"/>
    <w:basedOn w:val="a"/>
    <w:link w:val="ae"/>
    <w:rsid w:val="00363734"/>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ae">
    <w:name w:val="Основен текст с отстъп Знак"/>
    <w:link w:val="ad"/>
    <w:rsid w:val="00363734"/>
    <w:rPr>
      <w:rFonts w:ascii="Times New Roman" w:eastAsia="Times New Roman" w:hAnsi="Times New Roman" w:cs="Times New Roman"/>
      <w:sz w:val="24"/>
      <w:szCs w:val="20"/>
      <w:lang w:val="bg-BG" w:eastAsia="bg-BG"/>
    </w:rPr>
  </w:style>
  <w:style w:type="paragraph" w:customStyle="1" w:styleId="Char">
    <w:name w:val="Char"/>
    <w:basedOn w:val="a"/>
    <w:rsid w:val="00363734"/>
    <w:pPr>
      <w:spacing w:after="160" w:line="240" w:lineRule="exact"/>
    </w:pPr>
    <w:rPr>
      <w:rFonts w:ascii="Tahoma" w:eastAsia="Times New Roman" w:hAnsi="Tahoma"/>
      <w:sz w:val="20"/>
      <w:szCs w:val="20"/>
    </w:rPr>
  </w:style>
  <w:style w:type="paragraph" w:customStyle="1" w:styleId="CharCharChar">
    <w:name w:val="Char Char Char"/>
    <w:basedOn w:val="a"/>
    <w:rsid w:val="00363734"/>
    <w:pPr>
      <w:tabs>
        <w:tab w:val="left" w:pos="709"/>
      </w:tabs>
      <w:spacing w:after="0" w:line="240" w:lineRule="auto"/>
    </w:pPr>
    <w:rPr>
      <w:rFonts w:ascii="Tahoma" w:eastAsia="Times New Roman" w:hAnsi="Tahoma"/>
      <w:sz w:val="24"/>
      <w:szCs w:val="24"/>
      <w:lang w:val="pl-PL" w:eastAsia="pl-PL"/>
    </w:rPr>
  </w:style>
  <w:style w:type="paragraph" w:styleId="af">
    <w:name w:val="Body Text"/>
    <w:basedOn w:val="a"/>
    <w:link w:val="af0"/>
    <w:rsid w:val="00363734"/>
    <w:pPr>
      <w:spacing w:after="120" w:line="240" w:lineRule="auto"/>
    </w:pPr>
    <w:rPr>
      <w:rFonts w:ascii="Times New Roman" w:eastAsia="Times New Roman" w:hAnsi="Times New Roman"/>
      <w:sz w:val="24"/>
      <w:szCs w:val="24"/>
      <w:lang w:val="bg-BG" w:eastAsia="bg-BG"/>
    </w:rPr>
  </w:style>
  <w:style w:type="character" w:customStyle="1" w:styleId="af0">
    <w:name w:val="Основен текст Знак"/>
    <w:link w:val="af"/>
    <w:rsid w:val="00363734"/>
    <w:rPr>
      <w:rFonts w:ascii="Times New Roman" w:eastAsia="Times New Roman" w:hAnsi="Times New Roman" w:cs="Times New Roman"/>
      <w:sz w:val="24"/>
      <w:szCs w:val="24"/>
      <w:lang w:val="bg-BG" w:eastAsia="bg-BG"/>
    </w:rPr>
  </w:style>
  <w:style w:type="paragraph" w:customStyle="1" w:styleId="Style9">
    <w:name w:val="Style9"/>
    <w:basedOn w:val="a"/>
    <w:rsid w:val="00363734"/>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af1">
    <w:name w:val="Normal (Web)"/>
    <w:basedOn w:val="a"/>
    <w:uiPriority w:val="99"/>
    <w:unhideWhenUsed/>
    <w:rsid w:val="00363734"/>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m">
    <w:name w:val="m"/>
    <w:basedOn w:val="a"/>
    <w:rsid w:val="00363734"/>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f2">
    <w:name w:val="Balloon Text"/>
    <w:basedOn w:val="a"/>
    <w:link w:val="af3"/>
    <w:uiPriority w:val="99"/>
    <w:semiHidden/>
    <w:unhideWhenUsed/>
    <w:rsid w:val="00363734"/>
    <w:pPr>
      <w:spacing w:after="0" w:line="240" w:lineRule="auto"/>
    </w:pPr>
    <w:rPr>
      <w:rFonts w:ascii="Segoe UI" w:hAnsi="Segoe UI"/>
      <w:sz w:val="18"/>
      <w:szCs w:val="18"/>
      <w:lang w:val="bg-BG"/>
    </w:rPr>
  </w:style>
  <w:style w:type="character" w:customStyle="1" w:styleId="af3">
    <w:name w:val="Изнесен текст Знак"/>
    <w:link w:val="af2"/>
    <w:uiPriority w:val="99"/>
    <w:semiHidden/>
    <w:rsid w:val="00363734"/>
    <w:rPr>
      <w:rFonts w:ascii="Segoe UI" w:eastAsia="Calibri" w:hAnsi="Segoe UI" w:cs="Segoe UI"/>
      <w:sz w:val="18"/>
      <w:szCs w:val="18"/>
      <w:lang w:val="bg-BG"/>
    </w:rPr>
  </w:style>
  <w:style w:type="table" w:styleId="af4">
    <w:name w:val="Table Grid"/>
    <w:basedOn w:val="a1"/>
    <w:uiPriority w:val="59"/>
    <w:rsid w:val="00363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semiHidden/>
    <w:unhideWhenUsed/>
    <w:rsid w:val="00363734"/>
    <w:rPr>
      <w:sz w:val="16"/>
      <w:szCs w:val="16"/>
    </w:rPr>
  </w:style>
  <w:style w:type="paragraph" w:styleId="af6">
    <w:name w:val="annotation text"/>
    <w:basedOn w:val="a"/>
    <w:link w:val="af7"/>
    <w:uiPriority w:val="99"/>
    <w:semiHidden/>
    <w:unhideWhenUsed/>
    <w:rsid w:val="00363734"/>
    <w:pPr>
      <w:spacing w:line="240" w:lineRule="auto"/>
    </w:pPr>
    <w:rPr>
      <w:sz w:val="20"/>
      <w:szCs w:val="20"/>
      <w:lang w:val="bg-BG"/>
    </w:rPr>
  </w:style>
  <w:style w:type="character" w:customStyle="1" w:styleId="af7">
    <w:name w:val="Текст на коментар Знак"/>
    <w:link w:val="af6"/>
    <w:uiPriority w:val="99"/>
    <w:semiHidden/>
    <w:rsid w:val="00363734"/>
    <w:rPr>
      <w:rFonts w:ascii="Calibri" w:eastAsia="Calibri" w:hAnsi="Calibri" w:cs="Times New Roman"/>
      <w:sz w:val="20"/>
      <w:szCs w:val="20"/>
      <w:lang w:val="bg-BG"/>
    </w:rPr>
  </w:style>
  <w:style w:type="paragraph" w:styleId="af8">
    <w:name w:val="annotation subject"/>
    <w:basedOn w:val="af6"/>
    <w:next w:val="af6"/>
    <w:link w:val="af9"/>
    <w:uiPriority w:val="99"/>
    <w:semiHidden/>
    <w:unhideWhenUsed/>
    <w:rsid w:val="00363734"/>
    <w:rPr>
      <w:b/>
      <w:bCs/>
    </w:rPr>
  </w:style>
  <w:style w:type="character" w:customStyle="1" w:styleId="af9">
    <w:name w:val="Предмет на коментар Знак"/>
    <w:link w:val="af8"/>
    <w:uiPriority w:val="99"/>
    <w:semiHidden/>
    <w:rsid w:val="00363734"/>
    <w:rPr>
      <w:rFonts w:ascii="Calibri" w:eastAsia="Calibri" w:hAnsi="Calibri" w:cs="Times New Roman"/>
      <w:b/>
      <w:bCs/>
      <w:sz w:val="20"/>
      <w:szCs w:val="20"/>
      <w:lang w:val="bg-BG"/>
    </w:rPr>
  </w:style>
  <w:style w:type="paragraph" w:styleId="afa">
    <w:name w:val="Revision"/>
    <w:hidden/>
    <w:uiPriority w:val="99"/>
    <w:semiHidden/>
    <w:rsid w:val="00363734"/>
    <w:rPr>
      <w:sz w:val="22"/>
      <w:szCs w:val="22"/>
      <w:lang w:eastAsia="en-US"/>
    </w:rPr>
  </w:style>
  <w:style w:type="paragraph" w:styleId="afb">
    <w:name w:val="endnote text"/>
    <w:basedOn w:val="a"/>
    <w:link w:val="afc"/>
    <w:uiPriority w:val="99"/>
    <w:semiHidden/>
    <w:unhideWhenUsed/>
    <w:rsid w:val="00363734"/>
    <w:rPr>
      <w:sz w:val="20"/>
      <w:szCs w:val="20"/>
      <w:lang w:val="bg-BG"/>
    </w:rPr>
  </w:style>
  <w:style w:type="character" w:customStyle="1" w:styleId="afc">
    <w:name w:val="Текст на бележка в края Знак"/>
    <w:link w:val="afb"/>
    <w:uiPriority w:val="99"/>
    <w:semiHidden/>
    <w:rsid w:val="00363734"/>
    <w:rPr>
      <w:rFonts w:ascii="Calibri" w:eastAsia="Calibri" w:hAnsi="Calibri" w:cs="Times New Roman"/>
      <w:sz w:val="20"/>
      <w:szCs w:val="20"/>
      <w:lang w:val="bg-BG"/>
    </w:rPr>
  </w:style>
  <w:style w:type="character" w:styleId="afd">
    <w:name w:val="endnote reference"/>
    <w:uiPriority w:val="99"/>
    <w:semiHidden/>
    <w:unhideWhenUsed/>
    <w:rsid w:val="00363734"/>
    <w:rPr>
      <w:vertAlign w:val="superscript"/>
    </w:rPr>
  </w:style>
  <w:style w:type="character" w:styleId="afe">
    <w:name w:val="Emphasis"/>
    <w:basedOn w:val="a0"/>
    <w:uiPriority w:val="20"/>
    <w:qFormat/>
    <w:rsid w:val="005B25CC"/>
    <w:rPr>
      <w:i/>
      <w:iCs/>
    </w:rPr>
  </w:style>
  <w:style w:type="paragraph" w:customStyle="1" w:styleId="Standard">
    <w:name w:val="Standard"/>
    <w:rsid w:val="00220A1B"/>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NumPar2">
    <w:name w:val="NumPar 2"/>
    <w:basedOn w:val="a"/>
    <w:next w:val="a"/>
    <w:rsid w:val="002F5B90"/>
    <w:pPr>
      <w:autoSpaceDN w:val="0"/>
      <w:spacing w:before="120" w:after="120" w:line="240" w:lineRule="auto"/>
      <w:jc w:val="both"/>
    </w:pPr>
    <w:rPr>
      <w:rFonts w:ascii="Times New Roman" w:hAnsi="Times New Roman"/>
      <w:sz w:val="24"/>
      <w:lang w:val="bg-BG" w:eastAsia="bg-BG"/>
    </w:rPr>
  </w:style>
  <w:style w:type="paragraph" w:customStyle="1" w:styleId="Text2">
    <w:name w:val="Text 2"/>
    <w:basedOn w:val="a"/>
    <w:rsid w:val="002F5B90"/>
    <w:pPr>
      <w:tabs>
        <w:tab w:val="left" w:pos="2161"/>
      </w:tabs>
      <w:spacing w:after="240" w:line="240" w:lineRule="auto"/>
      <w:ind w:left="1202"/>
      <w:jc w:val="both"/>
    </w:pPr>
    <w:rPr>
      <w:rFonts w:ascii="Times New Roman" w:eastAsia="Times New Roman" w:hAnsi="Times New Roman"/>
      <w:sz w:val="24"/>
      <w:szCs w:val="20"/>
      <w:lang w:val="en-GB" w:eastAsia="en-GB"/>
    </w:rPr>
  </w:style>
  <w:style w:type="paragraph" w:customStyle="1" w:styleId="CharCharCharCharChar">
    <w:name w:val="Char Char Char Знак Знак Char Char"/>
    <w:basedOn w:val="a"/>
    <w:rsid w:val="002F5B90"/>
    <w:pPr>
      <w:tabs>
        <w:tab w:val="left" w:pos="709"/>
      </w:tabs>
      <w:spacing w:after="0" w:line="240" w:lineRule="auto"/>
    </w:pPr>
    <w:rPr>
      <w:rFonts w:ascii="Tahoma" w:eastAsia="Times New Roman" w:hAnsi="Tahoma"/>
      <w:sz w:val="24"/>
      <w:szCs w:val="24"/>
      <w:lang w:val="pl-PL" w:eastAsia="pl-PL"/>
    </w:rPr>
  </w:style>
  <w:style w:type="paragraph" w:customStyle="1" w:styleId="Text1">
    <w:name w:val="Text 1"/>
    <w:basedOn w:val="a"/>
    <w:rsid w:val="002F5B90"/>
    <w:pPr>
      <w:spacing w:after="240" w:line="240" w:lineRule="auto"/>
      <w:ind w:left="482"/>
      <w:jc w:val="both"/>
    </w:pPr>
    <w:rPr>
      <w:rFonts w:ascii="Times New Roman" w:eastAsia="Times New Roman" w:hAnsi="Times New Roman"/>
      <w:sz w:val="24"/>
      <w:szCs w:val="20"/>
      <w:lang w:val="en-GB" w:eastAsia="en-GB"/>
    </w:rPr>
  </w:style>
</w:styles>
</file>

<file path=word/webSettings.xml><?xml version="1.0" encoding="utf-8"?>
<w:webSettings xmlns:r="http://schemas.openxmlformats.org/officeDocument/2006/relationships" xmlns:w="http://schemas.openxmlformats.org/wordprocessingml/2006/main">
  <w:divs>
    <w:div w:id="47342036">
      <w:bodyDiv w:val="1"/>
      <w:marLeft w:val="0"/>
      <w:marRight w:val="0"/>
      <w:marTop w:val="0"/>
      <w:marBottom w:val="0"/>
      <w:divBdr>
        <w:top w:val="none" w:sz="0" w:space="0" w:color="auto"/>
        <w:left w:val="none" w:sz="0" w:space="0" w:color="auto"/>
        <w:bottom w:val="none" w:sz="0" w:space="0" w:color="auto"/>
        <w:right w:val="none" w:sz="0" w:space="0" w:color="auto"/>
      </w:divBdr>
      <w:divsChild>
        <w:div w:id="60522076">
          <w:marLeft w:val="0"/>
          <w:marRight w:val="0"/>
          <w:marTop w:val="0"/>
          <w:marBottom w:val="0"/>
          <w:divBdr>
            <w:top w:val="none" w:sz="0" w:space="0" w:color="auto"/>
            <w:left w:val="none" w:sz="0" w:space="0" w:color="auto"/>
            <w:bottom w:val="none" w:sz="0" w:space="0" w:color="auto"/>
            <w:right w:val="none" w:sz="0" w:space="0" w:color="auto"/>
          </w:divBdr>
        </w:div>
        <w:div w:id="704448420">
          <w:marLeft w:val="0"/>
          <w:marRight w:val="0"/>
          <w:marTop w:val="0"/>
          <w:marBottom w:val="0"/>
          <w:divBdr>
            <w:top w:val="none" w:sz="0" w:space="0" w:color="auto"/>
            <w:left w:val="none" w:sz="0" w:space="0" w:color="auto"/>
            <w:bottom w:val="none" w:sz="0" w:space="0" w:color="auto"/>
            <w:right w:val="none" w:sz="0" w:space="0" w:color="auto"/>
          </w:divBdr>
        </w:div>
        <w:div w:id="974917212">
          <w:marLeft w:val="0"/>
          <w:marRight w:val="0"/>
          <w:marTop w:val="0"/>
          <w:marBottom w:val="0"/>
          <w:divBdr>
            <w:top w:val="none" w:sz="0" w:space="0" w:color="auto"/>
            <w:left w:val="none" w:sz="0" w:space="0" w:color="auto"/>
            <w:bottom w:val="none" w:sz="0" w:space="0" w:color="auto"/>
            <w:right w:val="none" w:sz="0" w:space="0" w:color="auto"/>
          </w:divBdr>
        </w:div>
        <w:div w:id="1061100473">
          <w:marLeft w:val="0"/>
          <w:marRight w:val="0"/>
          <w:marTop w:val="0"/>
          <w:marBottom w:val="0"/>
          <w:divBdr>
            <w:top w:val="none" w:sz="0" w:space="0" w:color="auto"/>
            <w:left w:val="none" w:sz="0" w:space="0" w:color="auto"/>
            <w:bottom w:val="none" w:sz="0" w:space="0" w:color="auto"/>
            <w:right w:val="none" w:sz="0" w:space="0" w:color="auto"/>
          </w:divBdr>
        </w:div>
        <w:div w:id="1112898939">
          <w:marLeft w:val="0"/>
          <w:marRight w:val="0"/>
          <w:marTop w:val="0"/>
          <w:marBottom w:val="0"/>
          <w:divBdr>
            <w:top w:val="none" w:sz="0" w:space="0" w:color="auto"/>
            <w:left w:val="none" w:sz="0" w:space="0" w:color="auto"/>
            <w:bottom w:val="none" w:sz="0" w:space="0" w:color="auto"/>
            <w:right w:val="none" w:sz="0" w:space="0" w:color="auto"/>
          </w:divBdr>
        </w:div>
        <w:div w:id="1121536515">
          <w:marLeft w:val="0"/>
          <w:marRight w:val="0"/>
          <w:marTop w:val="0"/>
          <w:marBottom w:val="0"/>
          <w:divBdr>
            <w:top w:val="none" w:sz="0" w:space="0" w:color="auto"/>
            <w:left w:val="none" w:sz="0" w:space="0" w:color="auto"/>
            <w:bottom w:val="none" w:sz="0" w:space="0" w:color="auto"/>
            <w:right w:val="none" w:sz="0" w:space="0" w:color="auto"/>
          </w:divBdr>
        </w:div>
        <w:div w:id="1581939669">
          <w:marLeft w:val="0"/>
          <w:marRight w:val="0"/>
          <w:marTop w:val="0"/>
          <w:marBottom w:val="0"/>
          <w:divBdr>
            <w:top w:val="none" w:sz="0" w:space="0" w:color="auto"/>
            <w:left w:val="none" w:sz="0" w:space="0" w:color="auto"/>
            <w:bottom w:val="none" w:sz="0" w:space="0" w:color="auto"/>
            <w:right w:val="none" w:sz="0" w:space="0" w:color="auto"/>
          </w:divBdr>
        </w:div>
        <w:div w:id="1777824895">
          <w:marLeft w:val="0"/>
          <w:marRight w:val="0"/>
          <w:marTop w:val="0"/>
          <w:marBottom w:val="0"/>
          <w:divBdr>
            <w:top w:val="none" w:sz="0" w:space="0" w:color="auto"/>
            <w:left w:val="none" w:sz="0" w:space="0" w:color="auto"/>
            <w:bottom w:val="none" w:sz="0" w:space="0" w:color="auto"/>
            <w:right w:val="none" w:sz="0" w:space="0" w:color="auto"/>
          </w:divBdr>
        </w:div>
        <w:div w:id="2128544638">
          <w:marLeft w:val="0"/>
          <w:marRight w:val="0"/>
          <w:marTop w:val="0"/>
          <w:marBottom w:val="0"/>
          <w:divBdr>
            <w:top w:val="none" w:sz="0" w:space="0" w:color="auto"/>
            <w:left w:val="none" w:sz="0" w:space="0" w:color="auto"/>
            <w:bottom w:val="none" w:sz="0" w:space="0" w:color="auto"/>
            <w:right w:val="none" w:sz="0" w:space="0" w:color="auto"/>
          </w:divBdr>
        </w:div>
      </w:divsChild>
    </w:div>
    <w:div w:id="8310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5CCF-5637-44CE-B4F7-74418BFD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22</Pages>
  <Words>8218</Words>
  <Characters>46849</Characters>
  <Application>Microsoft Office Word</Application>
  <DocSecurity>0</DocSecurity>
  <Lines>390</Lines>
  <Paragraphs>109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54958</CharactersWithSpaces>
  <SharedDoc>false</SharedDoc>
  <HLinks>
    <vt:vector size="18" baseType="variant">
      <vt:variant>
        <vt:i4>6619197</vt:i4>
      </vt:variant>
      <vt:variant>
        <vt:i4>6</vt:i4>
      </vt:variant>
      <vt:variant>
        <vt:i4>0</vt:i4>
      </vt:variant>
      <vt:variant>
        <vt:i4>5</vt:i4>
      </vt:variant>
      <vt:variant>
        <vt:lpwstr>http://web.apis.bg/p.php?i=2752471</vt:lpwstr>
      </vt:variant>
      <vt:variant>
        <vt:lpwstr>p28982788</vt:lpwstr>
      </vt:variant>
      <vt:variant>
        <vt:i4>6619197</vt:i4>
      </vt:variant>
      <vt:variant>
        <vt:i4>3</vt:i4>
      </vt:variant>
      <vt:variant>
        <vt:i4>0</vt:i4>
      </vt:variant>
      <vt:variant>
        <vt:i4>5</vt:i4>
      </vt:variant>
      <vt:variant>
        <vt:lpwstr>http://web.apis.bg/p.php?i=2752471</vt:lpwstr>
      </vt:variant>
      <vt:variant>
        <vt:lpwstr>p28982788</vt:lpwstr>
      </vt:variant>
      <vt:variant>
        <vt:i4>5636169</vt:i4>
      </vt:variant>
      <vt:variant>
        <vt:i4>0</vt:i4>
      </vt:variant>
      <vt:variant>
        <vt:i4>0</vt:i4>
      </vt:variant>
      <vt:variant>
        <vt:i4>5</vt:i4>
      </vt:variant>
      <vt:variant>
        <vt:lpwstr>http://web.apis.bg/p.php?i=11203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USER</cp:lastModifiedBy>
  <cp:revision>55</cp:revision>
  <cp:lastPrinted>2018-05-11T05:44:00Z</cp:lastPrinted>
  <dcterms:created xsi:type="dcterms:W3CDTF">2018-05-10T06:11:00Z</dcterms:created>
  <dcterms:modified xsi:type="dcterms:W3CDTF">2018-05-11T05:45:00Z</dcterms:modified>
</cp:coreProperties>
</file>